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CE521A"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7030A468" w14:textId="77777777" w:rsidR="00F90453" w:rsidRDefault="00D9707D"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RPr="00D9707D" w14:paraId="1DBEA531"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5201874" w14:textId="77777777" w:rsidR="00222867" w:rsidRPr="00D9707D" w:rsidRDefault="009B6B29" w:rsidP="00222867">
            <w:pPr>
              <w:rPr>
                <w:rFonts w:asciiTheme="minorBidi" w:hAnsiTheme="minorBidi" w:cstheme="minorBidi"/>
                <w:b/>
                <w:bCs/>
                <w:sz w:val="21"/>
                <w:szCs w:val="21"/>
              </w:rPr>
            </w:pPr>
            <w:r w:rsidRPr="00D9707D">
              <w:rPr>
                <w:rFonts w:asciiTheme="minorBidi" w:hAnsiTheme="minorBidi" w:cstheme="minorBidi"/>
                <w:b/>
                <w:bCs/>
                <w:sz w:val="21"/>
                <w:szCs w:val="21"/>
                <w:rtl/>
              </w:rPr>
              <w:t>משרד</w:t>
            </w:r>
            <w:r w:rsidRPr="00D9707D">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B56D88F" w14:textId="77777777" w:rsidR="00222867" w:rsidRPr="00D9707D" w:rsidRDefault="003E4E05" w:rsidP="00DE68A0">
            <w:pPr>
              <w:bidi w:val="0"/>
            </w:pPr>
            <w:r w:rsidRPr="00D9707D">
              <w:rPr>
                <w:rFonts w:hint="cs"/>
                <w:rtl/>
              </w:rPr>
              <w:t>אנרגיה</w:t>
            </w:r>
          </w:p>
        </w:tc>
      </w:tr>
      <w:tr w:rsidR="007548B0" w:rsidRPr="00D9707D" w14:paraId="69679290"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5D407F7" w14:textId="77777777" w:rsidR="00222867" w:rsidRPr="00D9707D" w:rsidRDefault="009B6B29" w:rsidP="00222867">
            <w:pPr>
              <w:rPr>
                <w:rFonts w:asciiTheme="minorBidi" w:hAnsiTheme="minorBidi" w:cstheme="minorBidi"/>
                <w:b/>
                <w:bCs/>
                <w:sz w:val="21"/>
                <w:szCs w:val="21"/>
              </w:rPr>
            </w:pPr>
            <w:r w:rsidRPr="00D9707D">
              <w:rPr>
                <w:rFonts w:asciiTheme="minorBidi" w:hAnsiTheme="minorBidi" w:cstheme="minorBidi"/>
                <w:b/>
                <w:bCs/>
                <w:sz w:val="21"/>
                <w:szCs w:val="21"/>
                <w:rtl/>
              </w:rPr>
              <w:t>יחידה מזמינה</w:t>
            </w:r>
            <w:r w:rsidRPr="00D9707D">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2426D4B" w14:textId="77777777" w:rsidR="00222867" w:rsidRPr="00D9707D" w:rsidRDefault="003E4E05" w:rsidP="00DE68A0">
            <w:pPr>
              <w:bidi w:val="0"/>
            </w:pPr>
            <w:r w:rsidRPr="00D9707D">
              <w:rPr>
                <w:rFonts w:hint="cs"/>
                <w:rtl/>
              </w:rPr>
              <w:t>המכון הגאולוגי</w:t>
            </w:r>
          </w:p>
        </w:tc>
      </w:tr>
      <w:tr w:rsidR="007548B0" w:rsidRPr="00D9707D" w14:paraId="7D736C23"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56E809E" w14:textId="77777777" w:rsidR="00222867" w:rsidRPr="00D9707D" w:rsidRDefault="009B6B29" w:rsidP="00222867">
            <w:pPr>
              <w:rPr>
                <w:rFonts w:asciiTheme="minorBidi" w:hAnsiTheme="minorBidi" w:cstheme="minorBidi"/>
                <w:b/>
                <w:bCs/>
                <w:sz w:val="21"/>
                <w:szCs w:val="21"/>
              </w:rPr>
            </w:pPr>
            <w:r w:rsidRPr="00D9707D">
              <w:rPr>
                <w:rFonts w:asciiTheme="minorBidi" w:hAnsiTheme="minorBidi" w:cstheme="minorBidi"/>
                <w:b/>
                <w:bCs/>
                <w:sz w:val="21"/>
                <w:szCs w:val="21"/>
                <w:rtl/>
              </w:rPr>
              <w:t>תאריך</w:t>
            </w:r>
            <w:r w:rsidRPr="00D9707D">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B49133A" w14:textId="77777777" w:rsidR="00222867" w:rsidRPr="00D9707D" w:rsidRDefault="009E186B" w:rsidP="009E186B">
            <w:r w:rsidRPr="00D9707D">
              <w:rPr>
                <w:rFonts w:hint="cs"/>
                <w:rtl/>
              </w:rPr>
              <w:t>25</w:t>
            </w:r>
            <w:r w:rsidR="003E4E05" w:rsidRPr="00D9707D">
              <w:rPr>
                <w:rFonts w:hint="cs"/>
                <w:rtl/>
              </w:rPr>
              <w:t xml:space="preserve"> </w:t>
            </w:r>
            <w:r w:rsidRPr="00D9707D">
              <w:rPr>
                <w:rFonts w:hint="cs"/>
                <w:rtl/>
              </w:rPr>
              <w:t>אפריל</w:t>
            </w:r>
            <w:r w:rsidR="003E4E05" w:rsidRPr="00D9707D">
              <w:rPr>
                <w:rFonts w:hint="cs"/>
                <w:rtl/>
              </w:rPr>
              <w:t xml:space="preserve"> 202</w:t>
            </w:r>
            <w:r w:rsidRPr="00D9707D">
              <w:rPr>
                <w:rFonts w:hint="cs"/>
                <w:rtl/>
              </w:rPr>
              <w:t>1</w:t>
            </w:r>
          </w:p>
        </w:tc>
      </w:tr>
    </w:tbl>
    <w:p w14:paraId="50087346" w14:textId="77777777" w:rsidR="00332AFB" w:rsidRPr="00D9707D" w:rsidRDefault="00D9707D" w:rsidP="00222867">
      <w:pPr>
        <w:rPr>
          <w:rtl/>
        </w:rPr>
      </w:pPr>
    </w:p>
    <w:p w14:paraId="6F3B284E" w14:textId="77777777" w:rsidR="00222867" w:rsidRPr="00D9707D" w:rsidRDefault="00D9707D" w:rsidP="00222867">
      <w:pPr>
        <w:rPr>
          <w:rtl/>
        </w:rPr>
      </w:pPr>
    </w:p>
    <w:p w14:paraId="4B863D68" w14:textId="77777777" w:rsidR="00222867" w:rsidRPr="00D9707D" w:rsidRDefault="00D9707D" w:rsidP="00222867">
      <w:pPr>
        <w:rPr>
          <w:rtl/>
        </w:rPr>
      </w:pPr>
    </w:p>
    <w:p w14:paraId="77EEAF65" w14:textId="77777777" w:rsidR="00222867" w:rsidRPr="00D9707D" w:rsidRDefault="00D9707D" w:rsidP="00222867">
      <w:pPr>
        <w:rPr>
          <w:rtl/>
        </w:rPr>
      </w:pPr>
    </w:p>
    <w:p w14:paraId="1ACBB61F" w14:textId="77777777" w:rsidR="00222867" w:rsidRPr="00D9707D" w:rsidRDefault="00D9707D" w:rsidP="00222867">
      <w:pPr>
        <w:rPr>
          <w:rtl/>
        </w:rPr>
      </w:pPr>
    </w:p>
    <w:p w14:paraId="141683A1" w14:textId="77777777" w:rsidR="00222867" w:rsidRPr="00D9707D" w:rsidRDefault="00D9707D" w:rsidP="00222867">
      <w:pPr>
        <w:rPr>
          <w:rtl/>
        </w:rPr>
      </w:pPr>
    </w:p>
    <w:p w14:paraId="3EC46C17" w14:textId="77777777" w:rsidR="00222867" w:rsidRPr="00D9707D" w:rsidRDefault="009B6B29" w:rsidP="00222867">
      <w:pPr>
        <w:jc w:val="center"/>
        <w:rPr>
          <w:rFonts w:ascii="Arial" w:hAnsi="Arial"/>
          <w:bCs/>
          <w:sz w:val="22"/>
          <w:szCs w:val="22"/>
          <w:u w:val="single"/>
        </w:rPr>
      </w:pPr>
      <w:r w:rsidRPr="00D9707D">
        <w:rPr>
          <w:rFonts w:ascii="Arial" w:hAnsi="Arial"/>
          <w:bCs/>
          <w:sz w:val="22"/>
          <w:szCs w:val="22"/>
          <w:rtl/>
        </w:rPr>
        <w:t xml:space="preserve">הנדון: </w:t>
      </w:r>
      <w:r w:rsidRPr="00D9707D">
        <w:rPr>
          <w:rFonts w:ascii="Arial" w:hAnsi="Arial"/>
          <w:bCs/>
          <w:sz w:val="22"/>
          <w:szCs w:val="22"/>
          <w:u w:val="single"/>
          <w:rtl/>
        </w:rPr>
        <w:t>חוות דעת מקצועית במסגרת כוונה להתקשר עם ספק יחיד/ ספק חוץ</w:t>
      </w:r>
    </w:p>
    <w:p w14:paraId="10737577" w14:textId="77777777" w:rsidR="00222867" w:rsidRPr="00D9707D" w:rsidRDefault="00D9707D" w:rsidP="00222867">
      <w:pPr>
        <w:jc w:val="both"/>
        <w:rPr>
          <w:rFonts w:ascii="Arial" w:hAnsi="Arial"/>
          <w:b/>
          <w:sz w:val="22"/>
          <w:szCs w:val="22"/>
          <w:rtl/>
        </w:rPr>
      </w:pPr>
    </w:p>
    <w:p w14:paraId="386E182B" w14:textId="77777777" w:rsidR="00222867" w:rsidRPr="00D9707D" w:rsidRDefault="009B6B29" w:rsidP="003E4E05">
      <w:pPr>
        <w:spacing w:line="360" w:lineRule="auto"/>
        <w:jc w:val="both"/>
        <w:rPr>
          <w:rFonts w:asciiTheme="minorBidi" w:hAnsiTheme="minorBidi" w:cstheme="minorBidi"/>
          <w:sz w:val="21"/>
          <w:szCs w:val="21"/>
          <w:rtl/>
        </w:rPr>
      </w:pPr>
      <w:r w:rsidRPr="00D9707D">
        <w:rPr>
          <w:rFonts w:asciiTheme="minorBidi" w:hAnsiTheme="minorBidi" w:cstheme="minorBidi"/>
          <w:b/>
          <w:sz w:val="21"/>
          <w:szCs w:val="21"/>
          <w:rtl/>
        </w:rPr>
        <w:t xml:space="preserve">הבקשה מסתמכת על תקנה  </w:t>
      </w:r>
      <w:r w:rsidR="003E4E05" w:rsidRPr="00D9707D">
        <w:rPr>
          <w:rFonts w:ascii="Wingdings" w:hAnsi="Wingdings" w:cstheme="minorBidi"/>
          <w:b/>
          <w:sz w:val="21"/>
          <w:szCs w:val="21"/>
        </w:rPr>
        <w:sym w:font="Wingdings" w:char="F078"/>
      </w:r>
      <w:r w:rsidRPr="00D9707D">
        <w:rPr>
          <w:rFonts w:asciiTheme="minorBidi" w:hAnsiTheme="minorBidi" w:cstheme="minorBidi"/>
          <w:b/>
          <w:sz w:val="21"/>
          <w:szCs w:val="21"/>
          <w:rtl/>
        </w:rPr>
        <w:t xml:space="preserve"> 3(29) / </w:t>
      </w:r>
      <w:r w:rsidRPr="00D9707D">
        <w:rPr>
          <w:rFonts w:ascii="Wingdings" w:hAnsi="Wingdings" w:cstheme="minorBidi"/>
          <w:b/>
          <w:sz w:val="21"/>
          <w:szCs w:val="21"/>
        </w:rPr>
        <w:sym w:font="Wingdings" w:char="F072"/>
      </w:r>
      <w:r w:rsidRPr="00D9707D">
        <w:rPr>
          <w:rFonts w:asciiTheme="minorBidi" w:hAnsiTheme="minorBidi" w:cstheme="minorBidi"/>
          <w:b/>
          <w:sz w:val="21"/>
          <w:szCs w:val="21"/>
          <w:rtl/>
        </w:rPr>
        <w:t xml:space="preserve"> 3(31) (סמן את התקנה המתאימה) לתקנות חובת מכרזים ועל </w:t>
      </w:r>
      <w:r w:rsidRPr="00D9707D">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72A1FD77" w14:textId="77777777" w:rsidR="00222867" w:rsidRPr="00D9707D" w:rsidRDefault="00D9707D"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D9707D" w14:paraId="60A04B6B" w14:textId="77777777" w:rsidTr="00292FDB">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B85A1E2" w14:textId="77777777" w:rsidR="00222867" w:rsidRPr="00D9707D" w:rsidRDefault="009B6B29">
            <w:pPr>
              <w:spacing w:line="276" w:lineRule="auto"/>
              <w:rPr>
                <w:rFonts w:asciiTheme="minorBidi" w:hAnsiTheme="minorBidi" w:cstheme="minorBidi"/>
                <w:bCs/>
                <w:sz w:val="21"/>
                <w:szCs w:val="21"/>
                <w:lang w:eastAsia="he-IL"/>
              </w:rPr>
            </w:pPr>
            <w:r w:rsidRPr="00D9707D">
              <w:rPr>
                <w:rFonts w:asciiTheme="minorBidi" w:hAnsiTheme="minorBidi" w:cstheme="minorBidi"/>
                <w:bCs/>
                <w:sz w:val="21"/>
                <w:szCs w:val="21"/>
                <w:rtl/>
              </w:rPr>
              <w:t>תיאור מהות ההתקשרות (רקע ופירוט התכונות של הטובין/השירות/העבודה)</w:t>
            </w:r>
          </w:p>
        </w:tc>
      </w:tr>
      <w:tr w:rsidR="00292FDB" w:rsidRPr="00D9707D" w14:paraId="06F0E1DC" w14:textId="77777777" w:rsidTr="00292FDB">
        <w:trPr>
          <w:trHeight w:val="3571"/>
        </w:trPr>
        <w:tc>
          <w:tcPr>
            <w:tcW w:w="9019" w:type="dxa"/>
            <w:tcBorders>
              <w:top w:val="single" w:sz="4" w:space="0" w:color="auto"/>
              <w:left w:val="single" w:sz="4" w:space="0" w:color="auto"/>
              <w:right w:val="single" w:sz="4" w:space="0" w:color="auto"/>
            </w:tcBorders>
          </w:tcPr>
          <w:p w14:paraId="007A2C6E" w14:textId="333CB965" w:rsidR="00422918" w:rsidRPr="00D9707D" w:rsidRDefault="00292FDB" w:rsidP="00D9707D">
            <w:pPr>
              <w:jc w:val="both"/>
              <w:rPr>
                <w:rFonts w:ascii="Arial" w:hAnsi="Arial"/>
                <w:b/>
                <w:sz w:val="22"/>
                <w:szCs w:val="22"/>
                <w:rtl/>
              </w:rPr>
            </w:pPr>
            <w:r w:rsidRPr="00D9707D">
              <w:rPr>
                <w:rFonts w:ascii="Arial" w:hAnsi="Arial" w:hint="cs"/>
                <w:b/>
                <w:sz w:val="22"/>
                <w:szCs w:val="22"/>
                <w:rtl/>
              </w:rPr>
              <w:t>המכון הגאולוגי,</w:t>
            </w:r>
            <w:r w:rsidRPr="00D9707D">
              <w:rPr>
                <w:rFonts w:ascii="Arial" w:hAnsi="Arial"/>
                <w:b/>
                <w:sz w:val="22"/>
                <w:szCs w:val="22"/>
                <w:rtl/>
              </w:rPr>
              <w:t xml:space="preserve"> במשרד </w:t>
            </w:r>
            <w:r w:rsidRPr="00D9707D">
              <w:rPr>
                <w:rFonts w:ascii="Arial" w:hAnsi="Arial" w:hint="cs"/>
                <w:b/>
                <w:sz w:val="22"/>
                <w:szCs w:val="22"/>
                <w:rtl/>
              </w:rPr>
              <w:t xml:space="preserve">האנרגיה, </w:t>
            </w:r>
            <w:r w:rsidRPr="00D9707D">
              <w:rPr>
                <w:rFonts w:ascii="Arial" w:hAnsi="Arial"/>
                <w:b/>
                <w:sz w:val="22"/>
                <w:szCs w:val="22"/>
                <w:rtl/>
              </w:rPr>
              <w:t>יצא בפרויקט ל</w:t>
            </w:r>
            <w:r w:rsidRPr="00D9707D">
              <w:rPr>
                <w:rFonts w:ascii="Arial" w:hAnsi="Arial" w:hint="cs"/>
                <w:b/>
                <w:sz w:val="22"/>
                <w:szCs w:val="22"/>
                <w:rtl/>
              </w:rPr>
              <w:t xml:space="preserve">מדידת </w:t>
            </w:r>
            <w:r w:rsidR="009E186B" w:rsidRPr="00D9707D">
              <w:rPr>
                <w:rFonts w:ascii="Arial" w:hAnsi="Arial" w:hint="cs"/>
                <w:b/>
                <w:sz w:val="22"/>
                <w:szCs w:val="22"/>
                <w:rtl/>
              </w:rPr>
              <w:t>מפלסי מי תהום באזור הכנרת</w:t>
            </w:r>
            <w:r w:rsidR="000630D2" w:rsidRPr="00D9707D">
              <w:rPr>
                <w:rFonts w:ascii="Arial" w:hAnsi="Arial" w:hint="cs"/>
                <w:b/>
                <w:sz w:val="22"/>
                <w:szCs w:val="22"/>
                <w:rtl/>
              </w:rPr>
              <w:t xml:space="preserve"> בהתאם לדרישת רשות המים</w:t>
            </w:r>
            <w:r w:rsidR="00422918" w:rsidRPr="00D9707D">
              <w:rPr>
                <w:rFonts w:ascii="Arial" w:hAnsi="Arial" w:hint="cs"/>
                <w:b/>
                <w:sz w:val="22"/>
                <w:szCs w:val="22"/>
                <w:rtl/>
              </w:rPr>
              <w:t>, זאת על מנת לזהות מקורות של רעידות אדמה דרך מי התהום הנמצאים באזור.</w:t>
            </w:r>
            <w:r w:rsidR="004F6CE3" w:rsidRPr="00D9707D">
              <w:rPr>
                <w:rFonts w:ascii="Arial" w:hAnsi="Arial" w:hint="cs"/>
                <w:b/>
                <w:sz w:val="22"/>
                <w:szCs w:val="22"/>
                <w:rtl/>
              </w:rPr>
              <w:t xml:space="preserve"> </w:t>
            </w:r>
            <w:r w:rsidR="00DA5809" w:rsidRPr="00D9707D">
              <w:rPr>
                <w:rFonts w:ascii="Arial" w:hAnsi="Arial"/>
                <w:b/>
                <w:sz w:val="22"/>
                <w:szCs w:val="22"/>
                <w:rtl/>
              </w:rPr>
              <w:t xml:space="preserve">לפרויקט </w:t>
            </w:r>
            <w:r w:rsidR="00422918" w:rsidRPr="00D9707D">
              <w:rPr>
                <w:rFonts w:ascii="Arial" w:hAnsi="Arial" w:hint="cs"/>
                <w:b/>
                <w:sz w:val="22"/>
                <w:szCs w:val="22"/>
                <w:rtl/>
              </w:rPr>
              <w:t>זה</w:t>
            </w:r>
            <w:r w:rsidR="00DA5809" w:rsidRPr="00D9707D">
              <w:rPr>
                <w:rFonts w:ascii="Arial" w:hAnsi="Arial" w:hint="cs"/>
                <w:b/>
                <w:sz w:val="22"/>
                <w:szCs w:val="22"/>
                <w:rtl/>
              </w:rPr>
              <w:t xml:space="preserve"> </w:t>
            </w:r>
            <w:r w:rsidR="00DA5809" w:rsidRPr="00D9707D">
              <w:rPr>
                <w:rFonts w:ascii="Arial" w:hAnsi="Arial"/>
                <w:b/>
                <w:sz w:val="22"/>
                <w:szCs w:val="22"/>
                <w:rtl/>
              </w:rPr>
              <w:t xml:space="preserve">חשיבות רבה </w:t>
            </w:r>
            <w:r w:rsidR="00DA5809" w:rsidRPr="00D9707D">
              <w:rPr>
                <w:rFonts w:ascii="Arial" w:hAnsi="Arial" w:hint="cs"/>
                <w:b/>
                <w:sz w:val="22"/>
                <w:szCs w:val="22"/>
                <w:rtl/>
              </w:rPr>
              <w:t>בעניין רעידות אדמה</w:t>
            </w:r>
            <w:r w:rsidR="00422918" w:rsidRPr="00D9707D">
              <w:rPr>
                <w:rFonts w:ascii="Arial" w:hAnsi="Arial" w:hint="cs"/>
                <w:b/>
                <w:sz w:val="22"/>
                <w:szCs w:val="22"/>
                <w:rtl/>
              </w:rPr>
              <w:t xml:space="preserve"> שהתרחשו או שצפויות להתרחש</w:t>
            </w:r>
            <w:r w:rsidR="00DA5809" w:rsidRPr="00D9707D">
              <w:rPr>
                <w:rFonts w:ascii="Arial" w:hAnsi="Arial" w:hint="cs"/>
                <w:b/>
                <w:sz w:val="22"/>
                <w:szCs w:val="22"/>
                <w:rtl/>
              </w:rPr>
              <w:t xml:space="preserve"> בכנרת. </w:t>
            </w:r>
          </w:p>
          <w:p w14:paraId="6A07224B" w14:textId="3BA13820" w:rsidR="00422918" w:rsidRPr="00D9707D" w:rsidRDefault="00CE7023" w:rsidP="00D9707D">
            <w:pPr>
              <w:jc w:val="both"/>
              <w:rPr>
                <w:rFonts w:ascii="Arial" w:hAnsi="Arial"/>
                <w:b/>
                <w:sz w:val="22"/>
                <w:szCs w:val="22"/>
                <w:rtl/>
              </w:rPr>
            </w:pPr>
            <w:r w:rsidRPr="00D9707D">
              <w:rPr>
                <w:rFonts w:ascii="Arial" w:hAnsi="Arial"/>
                <w:b/>
                <w:sz w:val="22"/>
                <w:szCs w:val="22"/>
                <w:rtl/>
              </w:rPr>
              <w:t xml:space="preserve">במסגרת הפרויקט </w:t>
            </w:r>
            <w:r w:rsidR="00422918" w:rsidRPr="00D9707D">
              <w:rPr>
                <w:rFonts w:ascii="Arial" w:hAnsi="Arial" w:hint="cs"/>
                <w:b/>
                <w:sz w:val="22"/>
                <w:szCs w:val="22"/>
                <w:rtl/>
              </w:rPr>
              <w:t xml:space="preserve">האמור, עתידות לקום </w:t>
            </w:r>
            <w:r w:rsidRPr="00D9707D">
              <w:rPr>
                <w:rFonts w:ascii="Arial" w:hAnsi="Arial" w:hint="cs"/>
                <w:b/>
                <w:sz w:val="22"/>
                <w:szCs w:val="22"/>
                <w:rtl/>
              </w:rPr>
              <w:t xml:space="preserve">3 תחנות מדידה </w:t>
            </w:r>
            <w:r w:rsidR="00292FDB" w:rsidRPr="00D9707D">
              <w:rPr>
                <w:rFonts w:ascii="Arial" w:hAnsi="Arial"/>
                <w:b/>
                <w:sz w:val="22"/>
                <w:szCs w:val="22"/>
                <w:rtl/>
              </w:rPr>
              <w:t xml:space="preserve">ולשם כך נדרש </w:t>
            </w:r>
            <w:r w:rsidR="00292FDB" w:rsidRPr="00D9707D">
              <w:rPr>
                <w:rFonts w:ascii="Arial" w:hAnsi="Arial" w:hint="cs"/>
                <w:b/>
                <w:sz w:val="22"/>
                <w:szCs w:val="22"/>
                <w:rtl/>
              </w:rPr>
              <w:t xml:space="preserve">ציוד </w:t>
            </w:r>
            <w:r w:rsidR="009E186B" w:rsidRPr="00D9707D">
              <w:rPr>
                <w:rFonts w:ascii="Arial" w:hAnsi="Arial" w:hint="cs"/>
                <w:b/>
                <w:sz w:val="22"/>
                <w:szCs w:val="22"/>
                <w:rtl/>
              </w:rPr>
              <w:t xml:space="preserve">מתקדם לאיסוף </w:t>
            </w:r>
            <w:r w:rsidRPr="00D9707D">
              <w:rPr>
                <w:rFonts w:ascii="Arial" w:hAnsi="Arial" w:hint="cs"/>
                <w:b/>
                <w:sz w:val="22"/>
                <w:szCs w:val="22"/>
                <w:rtl/>
              </w:rPr>
              <w:t>שמירה, ושליחת נתונים</w:t>
            </w:r>
            <w:r w:rsidR="00422918" w:rsidRPr="00D9707D">
              <w:rPr>
                <w:rFonts w:ascii="Arial" w:hAnsi="Arial" w:hint="cs"/>
                <w:b/>
                <w:sz w:val="22"/>
                <w:szCs w:val="22"/>
                <w:rtl/>
              </w:rPr>
              <w:t>,</w:t>
            </w:r>
            <w:r w:rsidRPr="00D9707D">
              <w:rPr>
                <w:rFonts w:ascii="Arial" w:hAnsi="Arial"/>
                <w:b/>
                <w:sz w:val="22"/>
                <w:szCs w:val="22"/>
                <w:rtl/>
              </w:rPr>
              <w:t xml:space="preserve"> </w:t>
            </w:r>
            <w:r w:rsidR="009E186B" w:rsidRPr="00D9707D">
              <w:rPr>
                <w:rFonts w:ascii="Arial" w:hAnsi="Arial" w:hint="cs"/>
                <w:b/>
                <w:sz w:val="22"/>
                <w:szCs w:val="22"/>
                <w:rtl/>
              </w:rPr>
              <w:t>בתדירות גבוהה מאוד (50 הרץ</w:t>
            </w:r>
            <w:r w:rsidR="00422918" w:rsidRPr="00D9707D">
              <w:rPr>
                <w:rFonts w:ascii="Arial" w:hAnsi="Arial" w:hint="cs"/>
                <w:b/>
                <w:sz w:val="22"/>
                <w:szCs w:val="22"/>
                <w:rtl/>
              </w:rPr>
              <w:t xml:space="preserve"> לפחות</w:t>
            </w:r>
            <w:r w:rsidR="009E186B" w:rsidRPr="00D9707D">
              <w:rPr>
                <w:rFonts w:ascii="Arial" w:hAnsi="Arial" w:hint="cs"/>
                <w:b/>
                <w:sz w:val="22"/>
                <w:szCs w:val="22"/>
                <w:rtl/>
              </w:rPr>
              <w:t>)</w:t>
            </w:r>
            <w:r w:rsidR="00292FDB" w:rsidRPr="00D9707D">
              <w:rPr>
                <w:rFonts w:ascii="Arial" w:hAnsi="Arial"/>
                <w:b/>
                <w:sz w:val="22"/>
                <w:szCs w:val="22"/>
                <w:rtl/>
              </w:rPr>
              <w:t xml:space="preserve">. </w:t>
            </w:r>
          </w:p>
          <w:p w14:paraId="2EBB8924" w14:textId="77777777" w:rsidR="000630D2" w:rsidRPr="00D9707D" w:rsidRDefault="000630D2" w:rsidP="00D9707D">
            <w:pPr>
              <w:jc w:val="both"/>
              <w:rPr>
                <w:rFonts w:ascii="Arial" w:hAnsi="Arial"/>
                <w:b/>
                <w:sz w:val="22"/>
                <w:szCs w:val="22"/>
                <w:rtl/>
              </w:rPr>
            </w:pPr>
          </w:p>
          <w:p w14:paraId="6B88EC9D" w14:textId="32F2F4B3" w:rsidR="00422918" w:rsidRPr="00D9707D" w:rsidRDefault="00422918" w:rsidP="00D9707D">
            <w:pPr>
              <w:jc w:val="both"/>
              <w:rPr>
                <w:rFonts w:ascii="Arial" w:hAnsi="Arial"/>
                <w:b/>
                <w:sz w:val="22"/>
                <w:szCs w:val="22"/>
                <w:rtl/>
              </w:rPr>
            </w:pPr>
            <w:r w:rsidRPr="00D9707D">
              <w:rPr>
                <w:rFonts w:ascii="Arial" w:hAnsi="Arial" w:hint="cs"/>
                <w:b/>
                <w:sz w:val="22"/>
                <w:szCs w:val="22"/>
                <w:rtl/>
              </w:rPr>
              <w:t xml:space="preserve">לצורך כך בכוונת המכון הגיאולוגי להתקשר עם חברת מטאוטק, על מנת לבצע רכש של </w:t>
            </w:r>
            <w:r w:rsidR="000630D2" w:rsidRPr="00D9707D">
              <w:rPr>
                <w:rFonts w:ascii="Arial" w:hAnsi="Arial" w:hint="cs"/>
                <w:b/>
                <w:sz w:val="22"/>
                <w:szCs w:val="22"/>
                <w:rtl/>
              </w:rPr>
              <w:t>מערכ</w:t>
            </w:r>
            <w:r w:rsidR="005352CF" w:rsidRPr="00D9707D">
              <w:rPr>
                <w:rFonts w:ascii="Arial" w:hAnsi="Arial" w:hint="cs"/>
                <w:b/>
                <w:sz w:val="22"/>
                <w:szCs w:val="22"/>
                <w:rtl/>
              </w:rPr>
              <w:t>ו</w:t>
            </w:r>
            <w:r w:rsidR="000630D2" w:rsidRPr="00D9707D">
              <w:rPr>
                <w:rFonts w:ascii="Arial" w:hAnsi="Arial" w:hint="cs"/>
                <w:b/>
                <w:sz w:val="22"/>
                <w:szCs w:val="22"/>
                <w:rtl/>
              </w:rPr>
              <w:t xml:space="preserve">ת </w:t>
            </w:r>
            <w:r w:rsidR="005352CF" w:rsidRPr="00D9707D">
              <w:rPr>
                <w:rFonts w:ascii="Arial" w:hAnsi="Arial" w:hint="cs"/>
                <w:b/>
                <w:sz w:val="22"/>
                <w:szCs w:val="22"/>
                <w:rtl/>
              </w:rPr>
              <w:t xml:space="preserve">המדידה </w:t>
            </w:r>
            <w:r w:rsidR="000630D2" w:rsidRPr="00D9707D">
              <w:rPr>
                <w:rFonts w:ascii="Arial" w:hAnsi="Arial" w:hint="cs"/>
                <w:b/>
                <w:sz w:val="22"/>
                <w:szCs w:val="22"/>
                <w:rtl/>
              </w:rPr>
              <w:t>*****</w:t>
            </w:r>
            <w:r w:rsidRPr="00D9707D">
              <w:rPr>
                <w:rFonts w:ascii="Arial" w:hAnsi="Arial" w:hint="cs"/>
                <w:b/>
                <w:sz w:val="22"/>
                <w:szCs w:val="22"/>
                <w:rtl/>
              </w:rPr>
              <w:t xml:space="preserve"> בכדי למקמם בתחנות המדידה האמורות</w:t>
            </w:r>
            <w:r w:rsidR="000630D2" w:rsidRPr="00D9707D">
              <w:rPr>
                <w:rFonts w:ascii="Arial" w:hAnsi="Arial" w:hint="cs"/>
                <w:b/>
                <w:sz w:val="22"/>
                <w:szCs w:val="22"/>
                <w:rtl/>
              </w:rPr>
              <w:t xml:space="preserve"> כפי שיפורט להלן</w:t>
            </w:r>
            <w:r w:rsidRPr="00D9707D">
              <w:rPr>
                <w:rFonts w:ascii="Arial" w:hAnsi="Arial" w:hint="cs"/>
                <w:b/>
                <w:sz w:val="22"/>
                <w:szCs w:val="22"/>
                <w:rtl/>
              </w:rPr>
              <w:t xml:space="preserve">. </w:t>
            </w:r>
          </w:p>
          <w:p w14:paraId="7EEA2843" w14:textId="413F4D9F" w:rsidR="00292FDB" w:rsidRPr="00D9707D" w:rsidRDefault="009E186B" w:rsidP="00D9707D">
            <w:pPr>
              <w:jc w:val="both"/>
              <w:rPr>
                <w:rFonts w:ascii="Arial" w:hAnsi="Arial"/>
                <w:b/>
                <w:sz w:val="22"/>
                <w:szCs w:val="22"/>
                <w:rtl/>
              </w:rPr>
            </w:pPr>
            <w:r w:rsidRPr="00D9707D">
              <w:rPr>
                <w:rFonts w:ascii="Arial" w:hAnsi="Arial" w:hint="cs"/>
                <w:b/>
                <w:sz w:val="22"/>
                <w:szCs w:val="22"/>
                <w:rtl/>
              </w:rPr>
              <w:t xml:space="preserve"> </w:t>
            </w:r>
          </w:p>
          <w:p w14:paraId="67035C18" w14:textId="24DE2555" w:rsidR="00292FDB" w:rsidRPr="00D9707D" w:rsidRDefault="00292FDB" w:rsidP="00D9707D">
            <w:pPr>
              <w:rPr>
                <w:rFonts w:ascii="Arial" w:hAnsi="Arial"/>
                <w:b/>
                <w:sz w:val="22"/>
                <w:szCs w:val="22"/>
              </w:rPr>
            </w:pPr>
          </w:p>
        </w:tc>
      </w:tr>
    </w:tbl>
    <w:p w14:paraId="62155FEE" w14:textId="77777777" w:rsidR="00222867" w:rsidRPr="00D9707D" w:rsidRDefault="00D9707D" w:rsidP="00222867">
      <w:pPr>
        <w:rPr>
          <w:rFonts w:asciiTheme="minorBidi" w:hAnsiTheme="minorBidi" w:cstheme="minorBidi"/>
          <w:b/>
          <w:sz w:val="21"/>
          <w:szCs w:val="21"/>
          <w:lang w:eastAsia="he-IL"/>
        </w:rPr>
      </w:pPr>
    </w:p>
    <w:p w14:paraId="690E1157" w14:textId="77777777" w:rsidR="00222867" w:rsidRPr="00D9707D" w:rsidRDefault="009B6B29" w:rsidP="00FC4C98">
      <w:pPr>
        <w:rPr>
          <w:rFonts w:asciiTheme="minorBidi" w:hAnsiTheme="minorBidi" w:cstheme="minorBidi"/>
          <w:b/>
          <w:sz w:val="21"/>
          <w:szCs w:val="21"/>
          <w:rtl/>
        </w:rPr>
      </w:pPr>
      <w:r w:rsidRPr="00D9707D">
        <w:rPr>
          <w:rFonts w:asciiTheme="minorBidi" w:hAnsiTheme="minorBidi" w:cstheme="minorBidi"/>
          <w:bCs/>
          <w:sz w:val="21"/>
          <w:szCs w:val="21"/>
          <w:rtl/>
        </w:rPr>
        <w:t xml:space="preserve">האם קיים בנושא זה </w:t>
      </w:r>
      <w:r w:rsidRPr="00D9707D">
        <w:rPr>
          <w:rFonts w:asciiTheme="minorBidi" w:hAnsiTheme="minorBidi" w:cstheme="minorBidi"/>
          <w:b/>
          <w:sz w:val="21"/>
          <w:szCs w:val="21"/>
          <w:rtl/>
        </w:rPr>
        <w:t xml:space="preserve">מכרז מרכזי של החשב הכללי או גורם ממשלתי מוסמך אחר?          </w:t>
      </w:r>
      <w:r w:rsidRPr="00D9707D">
        <w:rPr>
          <w:rFonts w:ascii="Wingdings" w:hAnsi="Wingdings" w:cstheme="minorBidi"/>
          <w:b/>
          <w:sz w:val="21"/>
          <w:szCs w:val="21"/>
        </w:rPr>
        <w:sym w:font="Wingdings" w:char="F072"/>
      </w:r>
      <w:r w:rsidRPr="00D9707D">
        <w:rPr>
          <w:rFonts w:asciiTheme="minorBidi" w:hAnsiTheme="minorBidi" w:cstheme="minorBidi"/>
          <w:b/>
          <w:sz w:val="21"/>
          <w:szCs w:val="21"/>
          <w:rtl/>
        </w:rPr>
        <w:t xml:space="preserve">  כן     </w:t>
      </w:r>
      <w:r w:rsidR="00FC4C98" w:rsidRPr="00D9707D">
        <w:rPr>
          <w:rFonts w:ascii="Wingdings" w:hAnsi="Wingdings" w:cstheme="minorBidi"/>
          <w:b/>
          <w:sz w:val="21"/>
          <w:szCs w:val="21"/>
        </w:rPr>
        <w:sym w:font="Wingdings" w:char="F078"/>
      </w:r>
      <w:r w:rsidRPr="00D9707D">
        <w:rPr>
          <w:rFonts w:asciiTheme="minorBidi" w:hAnsiTheme="minorBidi" w:cstheme="minorBidi"/>
          <w:b/>
          <w:sz w:val="21"/>
          <w:szCs w:val="21"/>
          <w:rtl/>
        </w:rPr>
        <w:t xml:space="preserve">  לא</w:t>
      </w:r>
    </w:p>
    <w:p w14:paraId="5BBC1550" w14:textId="77777777" w:rsidR="00222867" w:rsidRPr="00D9707D" w:rsidRDefault="00D9707D" w:rsidP="00222867">
      <w:pPr>
        <w:rPr>
          <w:rFonts w:asciiTheme="minorBidi" w:hAnsiTheme="minorBidi" w:cstheme="minorBidi"/>
          <w:b/>
          <w:sz w:val="21"/>
          <w:szCs w:val="21"/>
          <w:rtl/>
        </w:rPr>
      </w:pPr>
    </w:p>
    <w:p w14:paraId="598A8EAE" w14:textId="77777777" w:rsidR="00222867" w:rsidRPr="00D9707D" w:rsidRDefault="009B6B29" w:rsidP="00222867">
      <w:pPr>
        <w:rPr>
          <w:rFonts w:asciiTheme="minorBidi" w:hAnsiTheme="minorBidi" w:cstheme="minorBidi"/>
          <w:b/>
          <w:sz w:val="21"/>
          <w:szCs w:val="21"/>
          <w:rtl/>
        </w:rPr>
      </w:pPr>
      <w:r w:rsidRPr="00D9707D">
        <w:rPr>
          <w:rFonts w:asciiTheme="minorBidi" w:hAnsiTheme="minorBidi" w:cstheme="minorBidi"/>
          <w:bCs/>
          <w:sz w:val="21"/>
          <w:szCs w:val="21"/>
          <w:rtl/>
        </w:rPr>
        <w:t>סוג ההתקשרות</w:t>
      </w:r>
      <w:r w:rsidRPr="00D9707D">
        <w:rPr>
          <w:rFonts w:asciiTheme="minorBidi" w:hAnsiTheme="minorBidi" w:cstheme="minorBidi"/>
          <w:b/>
          <w:sz w:val="21"/>
          <w:szCs w:val="21"/>
          <w:rtl/>
        </w:rPr>
        <w:t xml:space="preserve">: (סמן </w:t>
      </w:r>
      <w:r w:rsidRPr="00D9707D">
        <w:rPr>
          <w:rFonts w:asciiTheme="minorBidi" w:hAnsiTheme="minorBidi" w:cstheme="minorBidi"/>
          <w:b/>
          <w:sz w:val="21"/>
          <w:szCs w:val="21"/>
        </w:rPr>
        <w:t>X</w:t>
      </w:r>
      <w:r w:rsidRPr="00D9707D">
        <w:rPr>
          <w:rFonts w:asciiTheme="minorBidi" w:hAnsiTheme="minorBidi" w:cstheme="minorBidi"/>
          <w:b/>
          <w:sz w:val="21"/>
          <w:szCs w:val="21"/>
          <w:rtl/>
        </w:rPr>
        <w:t xml:space="preserve"> במקום המתאים)</w:t>
      </w:r>
    </w:p>
    <w:p w14:paraId="33908347" w14:textId="77777777" w:rsidR="00222867" w:rsidRPr="00D9707D" w:rsidRDefault="00D9707D"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D9707D" w14:paraId="736B9CC2" w14:textId="77777777" w:rsidTr="00222867">
        <w:tc>
          <w:tcPr>
            <w:tcW w:w="3085" w:type="dxa"/>
            <w:hideMark/>
          </w:tcPr>
          <w:p w14:paraId="4A08FB02" w14:textId="77777777" w:rsidR="00222867" w:rsidRPr="00D9707D" w:rsidRDefault="009B6B29" w:rsidP="00FC4C98">
            <w:pPr>
              <w:ind w:right="283"/>
              <w:rPr>
                <w:rFonts w:asciiTheme="minorBidi" w:hAnsiTheme="minorBidi" w:cstheme="minorBidi"/>
                <w:b/>
                <w:sz w:val="21"/>
                <w:szCs w:val="21"/>
                <w:lang w:eastAsia="he-IL"/>
              </w:rPr>
            </w:pPr>
            <w:r w:rsidRPr="00D9707D">
              <w:rPr>
                <w:rFonts w:asciiTheme="minorBidi" w:hAnsiTheme="minorBidi" w:cstheme="minorBidi"/>
                <w:b/>
                <w:sz w:val="21"/>
                <w:szCs w:val="21"/>
                <w:rtl/>
              </w:rPr>
              <w:t xml:space="preserve">   </w:t>
            </w:r>
            <w:r w:rsidR="00FC4C98" w:rsidRPr="00D9707D">
              <w:rPr>
                <w:rFonts w:ascii="Wingdings" w:hAnsi="Wingdings" w:cstheme="minorBidi"/>
                <w:b/>
                <w:sz w:val="21"/>
                <w:szCs w:val="21"/>
              </w:rPr>
              <w:sym w:font="Wingdings" w:char="F078"/>
            </w:r>
            <w:r w:rsidRPr="00D9707D">
              <w:rPr>
                <w:rFonts w:asciiTheme="minorBidi" w:hAnsiTheme="minorBidi" w:cstheme="minorBidi"/>
                <w:b/>
                <w:sz w:val="21"/>
                <w:szCs w:val="21"/>
                <w:rtl/>
              </w:rPr>
              <w:t xml:space="preserve">  טובין</w:t>
            </w:r>
          </w:p>
        </w:tc>
        <w:tc>
          <w:tcPr>
            <w:tcW w:w="2977" w:type="dxa"/>
            <w:hideMark/>
          </w:tcPr>
          <w:p w14:paraId="559248C0" w14:textId="77777777" w:rsidR="00222867" w:rsidRPr="00D9707D" w:rsidRDefault="009B6B29">
            <w:pPr>
              <w:ind w:right="283"/>
              <w:rPr>
                <w:rFonts w:asciiTheme="minorBidi" w:hAnsiTheme="minorBidi" w:cstheme="minorBidi"/>
                <w:b/>
                <w:sz w:val="21"/>
                <w:szCs w:val="21"/>
                <w:lang w:eastAsia="he-IL"/>
              </w:rPr>
            </w:pPr>
            <w:r w:rsidRPr="00D9707D">
              <w:rPr>
                <w:rFonts w:ascii="Wingdings" w:hAnsi="Wingdings" w:cstheme="minorBidi"/>
                <w:b/>
                <w:sz w:val="21"/>
                <w:szCs w:val="21"/>
              </w:rPr>
              <w:sym w:font="Wingdings" w:char="F072"/>
            </w:r>
            <w:r w:rsidRPr="00D9707D">
              <w:rPr>
                <w:rFonts w:asciiTheme="minorBidi" w:hAnsiTheme="minorBidi" w:cstheme="minorBidi"/>
                <w:b/>
                <w:sz w:val="21"/>
                <w:szCs w:val="21"/>
                <w:rtl/>
              </w:rPr>
              <w:t xml:space="preserve">  שירותים</w:t>
            </w:r>
          </w:p>
        </w:tc>
        <w:tc>
          <w:tcPr>
            <w:tcW w:w="3116" w:type="dxa"/>
          </w:tcPr>
          <w:p w14:paraId="67FDE376" w14:textId="77777777" w:rsidR="00222867" w:rsidRPr="00D9707D" w:rsidRDefault="009B6B29">
            <w:pPr>
              <w:ind w:right="283"/>
              <w:rPr>
                <w:rFonts w:asciiTheme="minorBidi" w:hAnsiTheme="minorBidi" w:cstheme="minorBidi"/>
                <w:b/>
                <w:sz w:val="21"/>
                <w:szCs w:val="21"/>
                <w:rtl/>
                <w:lang w:eastAsia="he-IL"/>
              </w:rPr>
            </w:pPr>
            <w:r w:rsidRPr="00D9707D">
              <w:rPr>
                <w:rFonts w:ascii="Wingdings" w:hAnsi="Wingdings" w:cstheme="minorBidi"/>
                <w:b/>
                <w:sz w:val="21"/>
                <w:szCs w:val="21"/>
              </w:rPr>
              <w:sym w:font="Wingdings" w:char="F072"/>
            </w:r>
            <w:r w:rsidRPr="00D9707D">
              <w:rPr>
                <w:rFonts w:asciiTheme="minorBidi" w:hAnsiTheme="minorBidi" w:cstheme="minorBidi"/>
                <w:b/>
                <w:sz w:val="21"/>
                <w:szCs w:val="21"/>
                <w:rtl/>
              </w:rPr>
              <w:t xml:space="preserve">  ביצוע עבודה</w:t>
            </w:r>
          </w:p>
          <w:p w14:paraId="120C0D6C" w14:textId="77777777" w:rsidR="00222867" w:rsidRPr="00D9707D" w:rsidRDefault="00D9707D">
            <w:pPr>
              <w:ind w:right="283"/>
              <w:rPr>
                <w:rFonts w:asciiTheme="minorBidi" w:hAnsiTheme="minorBidi" w:cstheme="minorBidi"/>
                <w:b/>
                <w:sz w:val="21"/>
                <w:szCs w:val="21"/>
                <w:lang w:eastAsia="he-IL"/>
              </w:rPr>
            </w:pPr>
          </w:p>
        </w:tc>
      </w:tr>
    </w:tbl>
    <w:p w14:paraId="0269A4FC" w14:textId="77777777" w:rsidR="00222867" w:rsidRPr="00D9707D" w:rsidRDefault="00D9707D"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RPr="00D9707D" w14:paraId="65608673" w14:textId="77777777" w:rsidTr="00222867">
        <w:tc>
          <w:tcPr>
            <w:tcW w:w="2698" w:type="dxa"/>
            <w:shd w:val="clear" w:color="auto" w:fill="E6E6E6"/>
            <w:hideMark/>
          </w:tcPr>
          <w:p w14:paraId="29EAF73E" w14:textId="77777777" w:rsidR="00222867" w:rsidRPr="00D9707D" w:rsidRDefault="009B6B29">
            <w:pPr>
              <w:spacing w:line="360" w:lineRule="auto"/>
              <w:rPr>
                <w:rFonts w:asciiTheme="minorBidi" w:hAnsiTheme="minorBidi" w:cstheme="minorBidi"/>
                <w:bCs/>
                <w:sz w:val="21"/>
                <w:szCs w:val="21"/>
                <w:lang w:eastAsia="he-IL"/>
              </w:rPr>
            </w:pPr>
            <w:r w:rsidRPr="00D9707D">
              <w:rPr>
                <w:rFonts w:asciiTheme="minorBidi" w:hAnsiTheme="minorBidi" w:cstheme="minorBidi"/>
                <w:bCs/>
                <w:sz w:val="21"/>
                <w:szCs w:val="21"/>
                <w:rtl/>
              </w:rPr>
              <w:t>שם הספק:</w:t>
            </w:r>
          </w:p>
        </w:tc>
        <w:tc>
          <w:tcPr>
            <w:tcW w:w="6480" w:type="dxa"/>
            <w:gridSpan w:val="2"/>
          </w:tcPr>
          <w:p w14:paraId="361BD8FF" w14:textId="77777777" w:rsidR="00222867" w:rsidRPr="00D9707D" w:rsidRDefault="00FC4C98">
            <w:pPr>
              <w:rPr>
                <w:rFonts w:asciiTheme="minorBidi" w:hAnsiTheme="minorBidi" w:cstheme="minorBidi"/>
                <w:b/>
                <w:sz w:val="21"/>
                <w:szCs w:val="21"/>
                <w:lang w:eastAsia="he-IL"/>
              </w:rPr>
            </w:pPr>
            <w:r w:rsidRPr="00D9707D">
              <w:rPr>
                <w:rFonts w:asciiTheme="minorBidi" w:hAnsiTheme="minorBidi" w:cstheme="minorBidi" w:hint="cs"/>
                <w:b/>
                <w:sz w:val="21"/>
                <w:szCs w:val="21"/>
                <w:rtl/>
                <w:lang w:eastAsia="he-IL"/>
              </w:rPr>
              <w:t>מטאוטק</w:t>
            </w:r>
          </w:p>
        </w:tc>
      </w:tr>
      <w:tr w:rsidR="007548B0" w:rsidRPr="00D9707D" w14:paraId="44561956" w14:textId="77777777" w:rsidTr="00222867">
        <w:tc>
          <w:tcPr>
            <w:tcW w:w="2698" w:type="dxa"/>
            <w:shd w:val="clear" w:color="auto" w:fill="E6E6E6"/>
            <w:hideMark/>
          </w:tcPr>
          <w:p w14:paraId="4312E57C" w14:textId="77777777" w:rsidR="00222867" w:rsidRPr="00D9707D" w:rsidRDefault="009B6B29">
            <w:pPr>
              <w:spacing w:line="360" w:lineRule="auto"/>
              <w:rPr>
                <w:rFonts w:asciiTheme="minorBidi" w:hAnsiTheme="minorBidi" w:cstheme="minorBidi"/>
                <w:bCs/>
                <w:sz w:val="21"/>
                <w:szCs w:val="21"/>
                <w:rtl/>
                <w:lang w:eastAsia="he-IL"/>
              </w:rPr>
            </w:pPr>
            <w:r w:rsidRPr="00D9707D">
              <w:rPr>
                <w:rFonts w:asciiTheme="minorBidi" w:hAnsiTheme="minorBidi" w:cstheme="minorBidi"/>
                <w:bCs/>
                <w:sz w:val="21"/>
                <w:szCs w:val="21"/>
                <w:rtl/>
              </w:rPr>
              <w:t xml:space="preserve">מספר הספק </w:t>
            </w:r>
          </w:p>
          <w:p w14:paraId="46FA9B9D" w14:textId="77777777" w:rsidR="00222867" w:rsidRPr="00D9707D" w:rsidRDefault="009B6B29">
            <w:pPr>
              <w:spacing w:line="360" w:lineRule="auto"/>
              <w:rPr>
                <w:rFonts w:asciiTheme="minorBidi" w:hAnsiTheme="minorBidi" w:cstheme="minorBidi"/>
                <w:bCs/>
                <w:sz w:val="21"/>
                <w:szCs w:val="21"/>
                <w:lang w:eastAsia="he-IL"/>
              </w:rPr>
            </w:pPr>
            <w:r w:rsidRPr="00D9707D">
              <w:rPr>
                <w:rFonts w:asciiTheme="minorBidi" w:hAnsiTheme="minorBidi" w:cstheme="minorBidi"/>
                <w:bCs/>
                <w:sz w:val="21"/>
                <w:szCs w:val="21"/>
                <w:rtl/>
              </w:rPr>
              <w:t xml:space="preserve">(ח.פ/ח.צ/ע.מ/מספר עמותה) </w:t>
            </w:r>
          </w:p>
        </w:tc>
        <w:tc>
          <w:tcPr>
            <w:tcW w:w="6480" w:type="dxa"/>
            <w:gridSpan w:val="2"/>
          </w:tcPr>
          <w:p w14:paraId="1730C083" w14:textId="77777777" w:rsidR="00222867" w:rsidRPr="00D9707D" w:rsidRDefault="00DA5809">
            <w:pPr>
              <w:rPr>
                <w:rFonts w:asciiTheme="minorBidi" w:hAnsiTheme="minorBidi" w:cstheme="minorBidi"/>
                <w:b/>
                <w:sz w:val="21"/>
                <w:szCs w:val="21"/>
                <w:lang w:eastAsia="he-IL"/>
              </w:rPr>
            </w:pPr>
            <w:r w:rsidRPr="00D9707D">
              <w:rPr>
                <w:rFonts w:asciiTheme="minorBidi" w:hAnsiTheme="minorBidi" w:cstheme="minorBidi" w:hint="cs"/>
                <w:b/>
                <w:sz w:val="21"/>
                <w:szCs w:val="21"/>
                <w:rtl/>
                <w:lang w:eastAsia="he-IL"/>
              </w:rPr>
              <w:t>511386609</w:t>
            </w:r>
          </w:p>
        </w:tc>
      </w:tr>
      <w:tr w:rsidR="007548B0" w:rsidRPr="00D9707D" w14:paraId="49854C9C" w14:textId="77777777" w:rsidTr="00222867">
        <w:tc>
          <w:tcPr>
            <w:tcW w:w="2698" w:type="dxa"/>
            <w:shd w:val="clear" w:color="auto" w:fill="E6E6E6"/>
            <w:hideMark/>
          </w:tcPr>
          <w:p w14:paraId="3616D77A" w14:textId="77777777" w:rsidR="00222867" w:rsidRPr="00D9707D" w:rsidRDefault="009B6B29">
            <w:pPr>
              <w:spacing w:line="360" w:lineRule="auto"/>
              <w:rPr>
                <w:rFonts w:asciiTheme="minorBidi" w:hAnsiTheme="minorBidi" w:cstheme="minorBidi"/>
                <w:bCs/>
                <w:sz w:val="21"/>
                <w:szCs w:val="21"/>
                <w:lang w:eastAsia="he-IL"/>
              </w:rPr>
            </w:pPr>
            <w:r w:rsidRPr="00D9707D">
              <w:rPr>
                <w:rFonts w:asciiTheme="minorBidi" w:hAnsiTheme="minorBidi" w:cstheme="minorBidi"/>
                <w:bCs/>
                <w:sz w:val="21"/>
                <w:szCs w:val="21"/>
                <w:rtl/>
              </w:rPr>
              <w:t xml:space="preserve">ספק זה הנו: </w:t>
            </w:r>
          </w:p>
        </w:tc>
        <w:tc>
          <w:tcPr>
            <w:tcW w:w="3420" w:type="dxa"/>
            <w:hideMark/>
          </w:tcPr>
          <w:p w14:paraId="255537FE" w14:textId="77777777" w:rsidR="00222867" w:rsidRPr="00D9707D" w:rsidRDefault="00FC4C98" w:rsidP="009B6B29">
            <w:pPr>
              <w:rPr>
                <w:rFonts w:asciiTheme="minorBidi" w:hAnsiTheme="minorBidi" w:cstheme="minorBidi"/>
                <w:b/>
                <w:sz w:val="21"/>
                <w:szCs w:val="21"/>
                <w:lang w:eastAsia="he-IL"/>
              </w:rPr>
            </w:pPr>
            <w:r w:rsidRPr="00D9707D">
              <w:rPr>
                <w:rFonts w:ascii="Wingdings" w:hAnsi="Wingdings" w:cstheme="minorBidi"/>
                <w:b/>
                <w:sz w:val="21"/>
                <w:szCs w:val="21"/>
              </w:rPr>
              <w:sym w:font="Wingdings" w:char="F078"/>
            </w:r>
            <w:r w:rsidR="009B6B29" w:rsidRPr="00D9707D">
              <w:rPr>
                <w:rFonts w:asciiTheme="minorBidi" w:hAnsiTheme="minorBidi" w:cstheme="minorBidi"/>
                <w:b/>
                <w:sz w:val="21"/>
                <w:szCs w:val="21"/>
                <w:rtl/>
              </w:rPr>
              <w:t xml:space="preserve">ספק יחיד </w:t>
            </w:r>
          </w:p>
        </w:tc>
        <w:tc>
          <w:tcPr>
            <w:tcW w:w="3060" w:type="dxa"/>
            <w:hideMark/>
          </w:tcPr>
          <w:p w14:paraId="5151C87D" w14:textId="77777777" w:rsidR="00222867" w:rsidRPr="00D9707D" w:rsidRDefault="009B6B29" w:rsidP="009B6B29">
            <w:pPr>
              <w:rPr>
                <w:rFonts w:asciiTheme="minorBidi" w:hAnsiTheme="minorBidi" w:cstheme="minorBidi"/>
                <w:b/>
                <w:sz w:val="21"/>
                <w:szCs w:val="21"/>
                <w:lang w:eastAsia="he-IL"/>
              </w:rPr>
            </w:pPr>
            <w:r w:rsidRPr="00D9707D">
              <w:rPr>
                <w:rFonts w:ascii="Wingdings" w:hAnsi="Wingdings" w:cstheme="minorBidi"/>
                <w:b/>
                <w:sz w:val="21"/>
                <w:szCs w:val="21"/>
              </w:rPr>
              <w:sym w:font="Wingdings" w:char="F072"/>
            </w:r>
            <w:r w:rsidRPr="00D9707D">
              <w:rPr>
                <w:rFonts w:asciiTheme="minorBidi" w:hAnsiTheme="minorBidi" w:cstheme="minorBidi"/>
                <w:b/>
                <w:sz w:val="21"/>
                <w:szCs w:val="21"/>
                <w:rtl/>
              </w:rPr>
              <w:t xml:space="preserve">ספק חוץ </w:t>
            </w:r>
          </w:p>
        </w:tc>
      </w:tr>
      <w:tr w:rsidR="007548B0" w:rsidRPr="00D9707D" w14:paraId="7D7DA76A" w14:textId="77777777" w:rsidTr="00222867">
        <w:tc>
          <w:tcPr>
            <w:tcW w:w="2698" w:type="dxa"/>
            <w:shd w:val="clear" w:color="auto" w:fill="E6E6E6"/>
            <w:hideMark/>
          </w:tcPr>
          <w:p w14:paraId="19D8D76A" w14:textId="77777777" w:rsidR="00222867" w:rsidRPr="00D9707D" w:rsidRDefault="009B6B29">
            <w:pPr>
              <w:spacing w:line="360" w:lineRule="auto"/>
              <w:rPr>
                <w:rFonts w:asciiTheme="minorBidi" w:hAnsiTheme="minorBidi" w:cstheme="minorBidi"/>
                <w:bCs/>
                <w:sz w:val="21"/>
                <w:szCs w:val="21"/>
                <w:lang w:eastAsia="he-IL"/>
              </w:rPr>
            </w:pPr>
            <w:r w:rsidRPr="00D9707D">
              <w:rPr>
                <w:rFonts w:asciiTheme="minorBidi" w:hAnsiTheme="minorBidi" w:cstheme="minorBidi"/>
                <w:bCs/>
                <w:sz w:val="21"/>
                <w:szCs w:val="21"/>
                <w:rtl/>
              </w:rPr>
              <w:t>אומדן / שווי ההתקשרות:</w:t>
            </w:r>
          </w:p>
        </w:tc>
        <w:tc>
          <w:tcPr>
            <w:tcW w:w="6480" w:type="dxa"/>
            <w:gridSpan w:val="2"/>
          </w:tcPr>
          <w:p w14:paraId="2ECCAFB6" w14:textId="77777777" w:rsidR="00222867" w:rsidRPr="00D9707D" w:rsidRDefault="009E186B">
            <w:pPr>
              <w:rPr>
                <w:rFonts w:asciiTheme="minorBidi" w:hAnsiTheme="minorBidi" w:cstheme="minorBidi"/>
                <w:b/>
                <w:sz w:val="21"/>
                <w:szCs w:val="21"/>
                <w:lang w:eastAsia="he-IL"/>
              </w:rPr>
            </w:pPr>
            <w:r w:rsidRPr="00D9707D">
              <w:rPr>
                <w:rFonts w:asciiTheme="minorBidi" w:hAnsiTheme="minorBidi" w:cstheme="minorBidi" w:hint="cs"/>
                <w:b/>
                <w:sz w:val="21"/>
                <w:szCs w:val="21"/>
                <w:rtl/>
                <w:lang w:eastAsia="he-IL"/>
              </w:rPr>
              <w:t>73,670</w:t>
            </w:r>
            <w:r w:rsidR="00FC4C98" w:rsidRPr="00D9707D">
              <w:rPr>
                <w:rFonts w:asciiTheme="minorBidi" w:hAnsiTheme="minorBidi" w:cstheme="minorBidi" w:hint="cs"/>
                <w:b/>
                <w:sz w:val="21"/>
                <w:szCs w:val="21"/>
                <w:rtl/>
                <w:lang w:eastAsia="he-IL"/>
              </w:rPr>
              <w:t xml:space="preserve"> אלש"ח</w:t>
            </w:r>
            <w:r w:rsidR="004F6CE3" w:rsidRPr="00D9707D">
              <w:rPr>
                <w:rFonts w:asciiTheme="minorBidi" w:hAnsiTheme="minorBidi" w:cstheme="minorBidi" w:hint="cs"/>
                <w:b/>
                <w:sz w:val="21"/>
                <w:szCs w:val="21"/>
                <w:rtl/>
                <w:lang w:eastAsia="he-IL"/>
              </w:rPr>
              <w:t xml:space="preserve"> כולל מע"מ</w:t>
            </w:r>
          </w:p>
        </w:tc>
      </w:tr>
      <w:tr w:rsidR="007548B0" w:rsidRPr="00D9707D" w14:paraId="7D77E328" w14:textId="77777777" w:rsidTr="00222867">
        <w:tc>
          <w:tcPr>
            <w:tcW w:w="2698" w:type="dxa"/>
            <w:shd w:val="clear" w:color="auto" w:fill="E6E6E6"/>
            <w:hideMark/>
          </w:tcPr>
          <w:p w14:paraId="588C8697" w14:textId="77777777" w:rsidR="00222867" w:rsidRPr="00D9707D" w:rsidRDefault="009B6B29">
            <w:pPr>
              <w:spacing w:line="360" w:lineRule="auto"/>
              <w:rPr>
                <w:rFonts w:asciiTheme="minorBidi" w:hAnsiTheme="minorBidi" w:cstheme="minorBidi"/>
                <w:bCs/>
                <w:sz w:val="21"/>
                <w:szCs w:val="21"/>
                <w:lang w:eastAsia="he-IL"/>
              </w:rPr>
            </w:pPr>
            <w:r w:rsidRPr="00D9707D">
              <w:rPr>
                <w:rFonts w:asciiTheme="minorBidi" w:hAnsiTheme="minorBidi" w:cstheme="minorBidi"/>
                <w:bCs/>
                <w:sz w:val="21"/>
                <w:szCs w:val="21"/>
                <w:rtl/>
              </w:rPr>
              <w:t xml:space="preserve">תקופת ההתקשרות: </w:t>
            </w:r>
          </w:p>
        </w:tc>
        <w:tc>
          <w:tcPr>
            <w:tcW w:w="6480" w:type="dxa"/>
            <w:gridSpan w:val="2"/>
          </w:tcPr>
          <w:p w14:paraId="22143D14" w14:textId="16CDCF81" w:rsidR="00222867" w:rsidRPr="00D9707D" w:rsidRDefault="000630D2">
            <w:pPr>
              <w:rPr>
                <w:rFonts w:asciiTheme="minorBidi" w:hAnsiTheme="minorBidi" w:cstheme="minorBidi"/>
                <w:b/>
                <w:sz w:val="21"/>
                <w:szCs w:val="21"/>
                <w:lang w:eastAsia="he-IL"/>
              </w:rPr>
            </w:pPr>
            <w:r w:rsidRPr="00D9707D">
              <w:rPr>
                <w:rFonts w:asciiTheme="minorBidi" w:hAnsiTheme="minorBidi" w:cstheme="minorBidi" w:hint="cs"/>
                <w:b/>
                <w:sz w:val="21"/>
                <w:szCs w:val="21"/>
                <w:rtl/>
                <w:lang w:eastAsia="he-IL"/>
              </w:rPr>
              <w:t>לא רלוונטי (מיידי-מדובר ברכש)</w:t>
            </w:r>
          </w:p>
        </w:tc>
      </w:tr>
    </w:tbl>
    <w:p w14:paraId="7B526CE4" w14:textId="77777777" w:rsidR="000630D2" w:rsidRPr="00D9707D" w:rsidRDefault="000630D2" w:rsidP="00222867">
      <w:pPr>
        <w:rPr>
          <w:rFonts w:asciiTheme="minorBidi" w:hAnsiTheme="minorBidi" w:cstheme="minorBidi"/>
          <w:bCs/>
          <w:sz w:val="21"/>
          <w:szCs w:val="21"/>
          <w:rtl/>
          <w:lang w:eastAsia="he-IL"/>
        </w:rPr>
      </w:pPr>
    </w:p>
    <w:p w14:paraId="24284E4E" w14:textId="77777777" w:rsidR="000630D2" w:rsidRPr="00D9707D" w:rsidRDefault="000630D2">
      <w:pPr>
        <w:bidi w:val="0"/>
        <w:rPr>
          <w:rFonts w:asciiTheme="minorBidi" w:hAnsiTheme="minorBidi" w:cstheme="minorBidi"/>
          <w:bCs/>
          <w:sz w:val="21"/>
          <w:szCs w:val="21"/>
          <w:rtl/>
          <w:lang w:eastAsia="he-IL"/>
        </w:rPr>
      </w:pPr>
      <w:r w:rsidRPr="00D9707D">
        <w:rPr>
          <w:rFonts w:asciiTheme="minorBidi" w:hAnsiTheme="minorBidi" w:cstheme="minorBidi"/>
          <w:bCs/>
          <w:sz w:val="21"/>
          <w:szCs w:val="21"/>
          <w:rtl/>
          <w:lang w:eastAsia="he-IL"/>
        </w:rPr>
        <w:br w:type="page"/>
      </w:r>
    </w:p>
    <w:p w14:paraId="6DD4BA1B" w14:textId="709E51AA" w:rsidR="00222867" w:rsidRPr="00D9707D" w:rsidRDefault="009B6B29" w:rsidP="00222867">
      <w:pPr>
        <w:rPr>
          <w:rFonts w:asciiTheme="minorBidi" w:hAnsiTheme="minorBidi" w:cstheme="minorBidi"/>
          <w:bCs/>
          <w:sz w:val="24"/>
          <w:szCs w:val="24"/>
          <w:rtl/>
        </w:rPr>
      </w:pPr>
      <w:r w:rsidRPr="00D9707D">
        <w:rPr>
          <w:rFonts w:asciiTheme="minorBidi" w:hAnsiTheme="minorBidi" w:cstheme="minorBidi"/>
          <w:bCs/>
          <w:sz w:val="24"/>
          <w:szCs w:val="24"/>
          <w:rtl/>
        </w:rPr>
        <w:lastRenderedPageBreak/>
        <w:t>נימוקים כי הספק הוא ספק יחיד או כי הטובין הם טובי חוץ</w:t>
      </w:r>
    </w:p>
    <w:p w14:paraId="14F485BD" w14:textId="77777777" w:rsidR="00222867" w:rsidRPr="00D9707D" w:rsidRDefault="009B6B29" w:rsidP="00222867">
      <w:pPr>
        <w:rPr>
          <w:rFonts w:asciiTheme="minorBidi" w:hAnsiTheme="minorBidi" w:cstheme="minorBidi"/>
          <w:bCs/>
          <w:sz w:val="21"/>
          <w:szCs w:val="21"/>
          <w:rtl/>
        </w:rPr>
      </w:pPr>
      <w:r w:rsidRPr="00D9707D">
        <w:rPr>
          <w:rFonts w:asciiTheme="minorBidi" w:hAnsiTheme="minorBidi" w:cstheme="minorBidi"/>
          <w:bCs/>
          <w:sz w:val="21"/>
          <w:szCs w:val="21"/>
          <w:rtl/>
        </w:rPr>
        <w:t>(</w:t>
      </w:r>
      <w:r w:rsidRPr="00D9707D">
        <w:rPr>
          <w:rFonts w:asciiTheme="minorBidi" w:hAnsiTheme="minorBidi" w:cstheme="minorBidi"/>
          <w:b/>
          <w:sz w:val="21"/>
          <w:szCs w:val="21"/>
          <w:rtl/>
        </w:rPr>
        <w:t>במקרה הצורך ניתן לצרף עמודים נוספים וכל מסמך רלוונטי נוסף</w:t>
      </w:r>
      <w:r w:rsidRPr="00D9707D">
        <w:rPr>
          <w:rFonts w:asciiTheme="minorBidi" w:hAnsiTheme="minorBidi" w:cstheme="minorBidi"/>
          <w:bCs/>
          <w:sz w:val="21"/>
          <w:szCs w:val="21"/>
          <w:rtl/>
        </w:rPr>
        <w:t>)</w:t>
      </w:r>
    </w:p>
    <w:p w14:paraId="03BB54BE" w14:textId="77777777" w:rsidR="00222867" w:rsidRPr="00D9707D" w:rsidRDefault="00D9707D" w:rsidP="00222867">
      <w:pPr>
        <w:rPr>
          <w:rFonts w:asciiTheme="minorBidi" w:hAnsiTheme="minorBidi" w:cstheme="minorBidi"/>
          <w:bCs/>
          <w:sz w:val="21"/>
          <w:szCs w:val="21"/>
          <w:rtl/>
        </w:rPr>
      </w:pPr>
    </w:p>
    <w:p w14:paraId="44AEAF86" w14:textId="77777777" w:rsidR="00222867" w:rsidRPr="00D9707D" w:rsidRDefault="009B6B29" w:rsidP="00222867">
      <w:pPr>
        <w:spacing w:line="360" w:lineRule="auto"/>
        <w:rPr>
          <w:rFonts w:asciiTheme="minorBidi" w:hAnsiTheme="minorBidi" w:cstheme="minorBidi"/>
          <w:bCs/>
          <w:sz w:val="21"/>
          <w:szCs w:val="21"/>
          <w:rtl/>
        </w:rPr>
      </w:pPr>
      <w:r w:rsidRPr="00D9707D">
        <w:rPr>
          <w:rFonts w:asciiTheme="minorBidi" w:hAnsiTheme="minorBidi" w:cstheme="minorBidi"/>
          <w:bCs/>
          <w:sz w:val="21"/>
          <w:szCs w:val="21"/>
          <w:rtl/>
        </w:rPr>
        <w:t xml:space="preserve">נא להתייחס לסעיפים הבאים: </w:t>
      </w:r>
    </w:p>
    <w:p w14:paraId="7C9091DA" w14:textId="04AFE3BE" w:rsidR="00222867" w:rsidRPr="00D9707D" w:rsidRDefault="009B6B29" w:rsidP="00D9707D">
      <w:pPr>
        <w:pStyle w:val="af4"/>
        <w:numPr>
          <w:ilvl w:val="0"/>
          <w:numId w:val="16"/>
        </w:numPr>
        <w:spacing w:line="360" w:lineRule="auto"/>
        <w:jc w:val="both"/>
        <w:rPr>
          <w:rFonts w:asciiTheme="minorBidi" w:hAnsiTheme="minorBidi" w:cstheme="minorBidi"/>
          <w:b/>
          <w:sz w:val="21"/>
          <w:szCs w:val="21"/>
          <w:rtl/>
        </w:rPr>
      </w:pPr>
      <w:r w:rsidRPr="00D9707D">
        <w:rPr>
          <w:rFonts w:asciiTheme="minorBidi" w:hAnsiTheme="minorBidi" w:cstheme="minorBidi" w:hint="cs"/>
          <w:bCs/>
          <w:sz w:val="21"/>
          <w:szCs w:val="21"/>
          <w:rtl/>
        </w:rPr>
        <w:t>האמצעים</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שבהם</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נערכו</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בדיקות</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לאיתור</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ספקים</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נוספים</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והכנת</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חוות</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דעת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כולל</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פירוט</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מקורות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מידע</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ופעולות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שננקטו</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לדוגמה</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חיפוש</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באינטרנט</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התכתבות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עם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ספקים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פגישה</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או</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שיחה</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עם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ספקים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וכדומה</w:t>
      </w:r>
      <w:r w:rsidRPr="00D9707D">
        <w:rPr>
          <w:rFonts w:asciiTheme="minorBidi" w:hAnsiTheme="minorBidi" w:cstheme="minorBidi"/>
          <w:b/>
          <w:sz w:val="21"/>
          <w:szCs w:val="21"/>
          <w:rtl/>
        </w:rPr>
        <w:t>).</w:t>
      </w:r>
    </w:p>
    <w:tbl>
      <w:tblPr>
        <w:tblStyle w:val="ae"/>
        <w:bidiVisual/>
        <w:tblW w:w="0" w:type="auto"/>
        <w:tblInd w:w="720" w:type="dxa"/>
        <w:tblLook w:val="04A0" w:firstRow="1" w:lastRow="0" w:firstColumn="1" w:lastColumn="0" w:noHBand="0" w:noVBand="1"/>
      </w:tblPr>
      <w:tblGrid>
        <w:gridCol w:w="8299"/>
      </w:tblGrid>
      <w:tr w:rsidR="000630D2" w:rsidRPr="00D9707D" w14:paraId="393C92FB" w14:textId="77777777" w:rsidTr="000630D2">
        <w:tc>
          <w:tcPr>
            <w:tcW w:w="9019" w:type="dxa"/>
          </w:tcPr>
          <w:p w14:paraId="513840CB" w14:textId="77777777" w:rsidR="000630D2" w:rsidRPr="00D9707D" w:rsidRDefault="000630D2" w:rsidP="00D9707D">
            <w:pPr>
              <w:jc w:val="both"/>
              <w:rPr>
                <w:rFonts w:ascii="Arial" w:eastAsia="Calibri" w:hAnsi="Arial"/>
                <w:sz w:val="22"/>
                <w:szCs w:val="22"/>
                <w:rtl/>
              </w:rPr>
            </w:pPr>
            <w:r w:rsidRPr="00D9707D">
              <w:rPr>
                <w:rFonts w:ascii="Arial" w:eastAsia="Calibri" w:hAnsi="Arial" w:hint="cs"/>
                <w:sz w:val="22"/>
                <w:szCs w:val="22"/>
                <w:rtl/>
              </w:rPr>
              <w:t xml:space="preserve">בהמשך לפעילות המתוארת לעיל ובמסגרת מחקרים ופעילות הניטור במכון הגאולוגי אנו עסוקים בחיפוש מתמיד אחרי חיישנים ואוגרי נתונים מתקדמים באמצעות חיפושים באינטרנט ושיחות עם ספקים. </w:t>
            </w:r>
          </w:p>
          <w:p w14:paraId="761A9B76" w14:textId="77777777" w:rsidR="000630D2" w:rsidRPr="00D9707D" w:rsidRDefault="000630D2" w:rsidP="00D9707D">
            <w:pPr>
              <w:jc w:val="both"/>
              <w:rPr>
                <w:rFonts w:ascii="Arial" w:eastAsia="Calibri" w:hAnsi="Arial"/>
                <w:sz w:val="22"/>
                <w:szCs w:val="22"/>
                <w:rtl/>
              </w:rPr>
            </w:pPr>
            <w:r w:rsidRPr="00D9707D">
              <w:rPr>
                <w:rFonts w:ascii="Arial" w:eastAsia="Calibri" w:hAnsi="Arial" w:hint="cs"/>
                <w:sz w:val="22"/>
                <w:szCs w:val="22"/>
                <w:rtl/>
              </w:rPr>
              <w:t>ולצורך כך איפיין המכון את המערכת הנדרשת לביצוע העבודה האמורה לעיל (כפי שקיימת במקומות אחרים בהם המכון מבצע בדקות בקידוחי מים), בהתאם לפירוט להלן:</w:t>
            </w:r>
          </w:p>
          <w:p w14:paraId="75CAF766" w14:textId="77777777" w:rsidR="000630D2" w:rsidRPr="00D9707D" w:rsidRDefault="000630D2" w:rsidP="000630D2">
            <w:pPr>
              <w:numPr>
                <w:ilvl w:val="0"/>
                <w:numId w:val="12"/>
              </w:numPr>
              <w:rPr>
                <w:rFonts w:ascii="Arial" w:hAnsi="Arial"/>
                <w:b/>
                <w:sz w:val="22"/>
                <w:szCs w:val="22"/>
                <w:rtl/>
              </w:rPr>
            </w:pPr>
            <w:r w:rsidRPr="00D9707D">
              <w:rPr>
                <w:rFonts w:ascii="Arial" w:hAnsi="Arial" w:hint="cs"/>
                <w:b/>
                <w:sz w:val="22"/>
                <w:szCs w:val="22"/>
                <w:rtl/>
              </w:rPr>
              <w:t>2 אוגרי נתונים (</w:t>
            </w:r>
            <w:r w:rsidRPr="00D9707D">
              <w:rPr>
                <w:rFonts w:ascii="Arial" w:hAnsi="Arial"/>
                <w:b/>
                <w:sz w:val="22"/>
                <w:szCs w:val="22"/>
              </w:rPr>
              <w:t>CR6</w:t>
            </w:r>
            <w:r w:rsidRPr="00D9707D">
              <w:rPr>
                <w:rFonts w:ascii="Arial" w:hAnsi="Arial" w:hint="cs"/>
                <w:b/>
                <w:sz w:val="22"/>
                <w:szCs w:val="22"/>
                <w:rtl/>
              </w:rPr>
              <w:t>) בקצב מהיר של 40 מדידות בשניה.</w:t>
            </w:r>
          </w:p>
          <w:p w14:paraId="0681F5E0" w14:textId="77777777" w:rsidR="000630D2" w:rsidRPr="00D9707D" w:rsidRDefault="000630D2" w:rsidP="000630D2">
            <w:pPr>
              <w:numPr>
                <w:ilvl w:val="0"/>
                <w:numId w:val="12"/>
              </w:numPr>
              <w:rPr>
                <w:rFonts w:ascii="Arial" w:hAnsi="Arial"/>
                <w:b/>
                <w:sz w:val="22"/>
                <w:szCs w:val="22"/>
              </w:rPr>
            </w:pPr>
            <w:r w:rsidRPr="00D9707D">
              <w:rPr>
                <w:rFonts w:ascii="Arial" w:hAnsi="Arial" w:hint="cs"/>
                <w:b/>
                <w:sz w:val="22"/>
                <w:szCs w:val="22"/>
                <w:rtl/>
              </w:rPr>
              <w:t>מודול בקרה ואוגר נתונים (</w:t>
            </w:r>
            <w:r w:rsidRPr="00D9707D">
              <w:rPr>
                <w:rFonts w:ascii="Arial" w:hAnsi="Arial" w:hint="cs"/>
                <w:b/>
                <w:sz w:val="22"/>
                <w:szCs w:val="22"/>
              </w:rPr>
              <w:t>GRANITE</w:t>
            </w:r>
            <w:r w:rsidRPr="00D9707D">
              <w:rPr>
                <w:rFonts w:ascii="Arial" w:hAnsi="Arial" w:hint="cs"/>
                <w:b/>
                <w:sz w:val="22"/>
                <w:szCs w:val="22"/>
                <w:rtl/>
              </w:rPr>
              <w:t>) בקצב של 200 מדידות בשניה.</w:t>
            </w:r>
          </w:p>
          <w:p w14:paraId="42C2428E" w14:textId="77777777" w:rsidR="000630D2" w:rsidRPr="00D9707D" w:rsidRDefault="000630D2" w:rsidP="000630D2">
            <w:pPr>
              <w:numPr>
                <w:ilvl w:val="0"/>
                <w:numId w:val="12"/>
              </w:numPr>
              <w:rPr>
                <w:rFonts w:ascii="Arial" w:hAnsi="Arial"/>
                <w:b/>
                <w:sz w:val="22"/>
                <w:szCs w:val="22"/>
              </w:rPr>
            </w:pPr>
            <w:r w:rsidRPr="00D9707D">
              <w:rPr>
                <w:rFonts w:ascii="Arial" w:hAnsi="Arial" w:hint="cs"/>
                <w:b/>
                <w:sz w:val="22"/>
                <w:szCs w:val="22"/>
                <w:rtl/>
              </w:rPr>
              <w:t xml:space="preserve">2 מודול </w:t>
            </w:r>
            <w:r w:rsidRPr="00D9707D">
              <w:rPr>
                <w:rFonts w:ascii="Arial" w:hAnsi="Arial" w:hint="cs"/>
                <w:b/>
                <w:sz w:val="22"/>
                <w:szCs w:val="22"/>
              </w:rPr>
              <w:t>GPS</w:t>
            </w:r>
            <w:r w:rsidRPr="00D9707D">
              <w:rPr>
                <w:rFonts w:ascii="Arial" w:hAnsi="Arial" w:hint="cs"/>
                <w:b/>
                <w:sz w:val="22"/>
                <w:szCs w:val="22"/>
                <w:rtl/>
              </w:rPr>
              <w:t xml:space="preserve"> למדידת שעה מדוייקת.</w:t>
            </w:r>
          </w:p>
          <w:p w14:paraId="3180138F" w14:textId="77777777" w:rsidR="000630D2" w:rsidRPr="00D9707D" w:rsidRDefault="000630D2" w:rsidP="000630D2">
            <w:pPr>
              <w:numPr>
                <w:ilvl w:val="0"/>
                <w:numId w:val="12"/>
              </w:numPr>
              <w:rPr>
                <w:rFonts w:ascii="Arial" w:hAnsi="Arial"/>
                <w:b/>
                <w:sz w:val="22"/>
                <w:szCs w:val="22"/>
              </w:rPr>
            </w:pPr>
            <w:r w:rsidRPr="00D9707D">
              <w:rPr>
                <w:rFonts w:ascii="Arial" w:hAnsi="Arial" w:hint="cs"/>
                <w:b/>
                <w:sz w:val="22"/>
                <w:szCs w:val="22"/>
                <w:rtl/>
              </w:rPr>
              <w:t xml:space="preserve">שני מעמדים למ- </w:t>
            </w:r>
            <w:r w:rsidRPr="00D9707D">
              <w:rPr>
                <w:rFonts w:ascii="Arial" w:hAnsi="Arial" w:hint="cs"/>
                <w:b/>
                <w:sz w:val="22"/>
                <w:szCs w:val="22"/>
              </w:rPr>
              <w:t>GPS</w:t>
            </w:r>
            <w:r w:rsidRPr="00D9707D">
              <w:rPr>
                <w:rFonts w:ascii="Arial" w:hAnsi="Arial"/>
                <w:b/>
                <w:sz w:val="22"/>
                <w:szCs w:val="22"/>
                <w:rtl/>
              </w:rPr>
              <w:t xml:space="preserve"> </w:t>
            </w:r>
          </w:p>
          <w:p w14:paraId="197B23DA" w14:textId="77777777" w:rsidR="000630D2" w:rsidRPr="00D9707D" w:rsidRDefault="000630D2" w:rsidP="000630D2">
            <w:pPr>
              <w:numPr>
                <w:ilvl w:val="0"/>
                <w:numId w:val="12"/>
              </w:numPr>
              <w:rPr>
                <w:rFonts w:ascii="Arial" w:hAnsi="Arial"/>
                <w:b/>
                <w:sz w:val="22"/>
                <w:szCs w:val="22"/>
              </w:rPr>
            </w:pPr>
            <w:r w:rsidRPr="00D9707D">
              <w:rPr>
                <w:rFonts w:ascii="Arial" w:hAnsi="Arial" w:hint="cs"/>
                <w:b/>
                <w:sz w:val="22"/>
                <w:szCs w:val="22"/>
                <w:rtl/>
              </w:rPr>
              <w:t>מודם סלולרי.</w:t>
            </w:r>
          </w:p>
          <w:p w14:paraId="241B1FF0" w14:textId="77777777" w:rsidR="000630D2" w:rsidRPr="00D9707D" w:rsidRDefault="000630D2" w:rsidP="000630D2">
            <w:pPr>
              <w:numPr>
                <w:ilvl w:val="0"/>
                <w:numId w:val="12"/>
              </w:numPr>
              <w:rPr>
                <w:rFonts w:ascii="Arial" w:hAnsi="Arial"/>
                <w:b/>
                <w:sz w:val="22"/>
                <w:szCs w:val="22"/>
              </w:rPr>
            </w:pPr>
            <w:r w:rsidRPr="00D9707D">
              <w:rPr>
                <w:rFonts w:ascii="Arial" w:hAnsi="Arial" w:hint="cs"/>
                <w:b/>
                <w:sz w:val="22"/>
                <w:szCs w:val="22"/>
                <w:rtl/>
              </w:rPr>
              <w:t>5 מעמדים למודם סלולרי</w:t>
            </w:r>
          </w:p>
          <w:p w14:paraId="3FA50770" w14:textId="77777777" w:rsidR="000630D2" w:rsidRPr="00D9707D" w:rsidRDefault="000630D2" w:rsidP="000630D2">
            <w:pPr>
              <w:numPr>
                <w:ilvl w:val="0"/>
                <w:numId w:val="12"/>
              </w:numPr>
              <w:rPr>
                <w:rFonts w:ascii="Arial" w:hAnsi="Arial"/>
                <w:b/>
                <w:sz w:val="22"/>
                <w:szCs w:val="22"/>
              </w:rPr>
            </w:pPr>
            <w:r w:rsidRPr="00D9707D">
              <w:rPr>
                <w:rFonts w:ascii="Arial" w:hAnsi="Arial" w:hint="cs"/>
                <w:b/>
                <w:sz w:val="22"/>
                <w:szCs w:val="22"/>
                <w:rtl/>
              </w:rPr>
              <w:t>שני מארררזים.</w:t>
            </w:r>
          </w:p>
          <w:p w14:paraId="391B37F1" w14:textId="77777777" w:rsidR="000630D2" w:rsidRPr="00D9707D" w:rsidRDefault="000630D2" w:rsidP="000630D2">
            <w:pPr>
              <w:numPr>
                <w:ilvl w:val="0"/>
                <w:numId w:val="12"/>
              </w:numPr>
              <w:rPr>
                <w:rFonts w:ascii="Arial" w:hAnsi="Arial"/>
                <w:b/>
                <w:sz w:val="22"/>
                <w:szCs w:val="22"/>
              </w:rPr>
            </w:pPr>
            <w:r w:rsidRPr="00D9707D">
              <w:rPr>
                <w:rFonts w:ascii="Arial" w:hAnsi="Arial" w:hint="cs"/>
                <w:b/>
                <w:sz w:val="22"/>
                <w:szCs w:val="22"/>
                <w:rtl/>
              </w:rPr>
              <w:t>מד לחץ.</w:t>
            </w:r>
          </w:p>
          <w:p w14:paraId="643DF3BD" w14:textId="77777777" w:rsidR="000630D2" w:rsidRPr="00D9707D" w:rsidRDefault="000630D2" w:rsidP="005352CF">
            <w:pPr>
              <w:rPr>
                <w:rFonts w:ascii="Arial" w:hAnsi="Arial"/>
                <w:b/>
                <w:sz w:val="22"/>
                <w:szCs w:val="22"/>
                <w:rtl/>
              </w:rPr>
            </w:pPr>
            <w:r w:rsidRPr="00D9707D">
              <w:rPr>
                <w:rFonts w:ascii="Arial" w:hAnsi="Arial"/>
                <w:b/>
                <w:sz w:val="22"/>
                <w:szCs w:val="22"/>
                <w:rtl/>
              </w:rPr>
              <w:t>כמו כן</w:t>
            </w:r>
            <w:r w:rsidRPr="00D9707D">
              <w:rPr>
                <w:rFonts w:ascii="Arial" w:hAnsi="Arial" w:hint="cs"/>
                <w:b/>
                <w:sz w:val="22"/>
                <w:szCs w:val="22"/>
                <w:rtl/>
              </w:rPr>
              <w:t xml:space="preserve"> לצורך עבודה זו נדרשת תוספת הניסיון הבאה:</w:t>
            </w:r>
            <w:r w:rsidRPr="00D9707D">
              <w:rPr>
                <w:rFonts w:ascii="Arial" w:hAnsi="Arial"/>
                <w:b/>
                <w:sz w:val="22"/>
                <w:szCs w:val="22"/>
                <w:rtl/>
              </w:rPr>
              <w:t xml:space="preserve"> </w:t>
            </w:r>
          </w:p>
          <w:p w14:paraId="37BC75AC" w14:textId="77777777" w:rsidR="000630D2" w:rsidRPr="00D9707D" w:rsidRDefault="000630D2" w:rsidP="00D9707D">
            <w:pPr>
              <w:numPr>
                <w:ilvl w:val="0"/>
                <w:numId w:val="17"/>
              </w:numPr>
              <w:rPr>
                <w:rFonts w:ascii="Arial" w:hAnsi="Arial"/>
                <w:b/>
                <w:sz w:val="22"/>
                <w:szCs w:val="22"/>
              </w:rPr>
            </w:pPr>
            <w:r w:rsidRPr="00D9707D">
              <w:rPr>
                <w:rFonts w:ascii="Arial" w:hAnsi="Arial" w:hint="cs"/>
                <w:b/>
                <w:sz w:val="22"/>
                <w:szCs w:val="22"/>
                <w:rtl/>
              </w:rPr>
              <w:t xml:space="preserve">דרוש ניסיון של הספק בהתקנה והפעלת מכשירים אלו, במשך 10 </w:t>
            </w:r>
            <w:r w:rsidRPr="00D9707D">
              <w:rPr>
                <w:rFonts w:ascii="Arial" w:hAnsi="Arial"/>
                <w:b/>
                <w:sz w:val="22"/>
                <w:szCs w:val="22"/>
                <w:rtl/>
              </w:rPr>
              <w:t>שנה</w:t>
            </w:r>
            <w:r w:rsidRPr="00D9707D">
              <w:rPr>
                <w:rFonts w:ascii="Arial" w:hAnsi="Arial" w:hint="cs"/>
                <w:b/>
                <w:sz w:val="22"/>
                <w:szCs w:val="22"/>
                <w:rtl/>
              </w:rPr>
              <w:t xml:space="preserve"> לפחות כדי לספק מיגע אמין ורציף</w:t>
            </w:r>
          </w:p>
          <w:p w14:paraId="53FB236C" w14:textId="77777777" w:rsidR="000630D2" w:rsidRPr="00D9707D" w:rsidRDefault="000630D2" w:rsidP="00D9707D">
            <w:pPr>
              <w:numPr>
                <w:ilvl w:val="0"/>
                <w:numId w:val="17"/>
              </w:numPr>
              <w:jc w:val="both"/>
              <w:rPr>
                <w:rFonts w:ascii="Arial" w:hAnsi="Arial"/>
                <w:b/>
                <w:sz w:val="22"/>
                <w:szCs w:val="22"/>
                <w:rtl/>
              </w:rPr>
            </w:pPr>
            <w:r w:rsidRPr="00D9707D">
              <w:rPr>
                <w:rFonts w:ascii="Arial" w:hAnsi="Arial"/>
                <w:b/>
                <w:sz w:val="22"/>
                <w:szCs w:val="22"/>
                <w:rtl/>
              </w:rPr>
              <w:t>ידע בהפעלת חיישנים אלו</w:t>
            </w:r>
            <w:r w:rsidRPr="00D9707D">
              <w:rPr>
                <w:rFonts w:ascii="Arial" w:hAnsi="Arial" w:hint="cs"/>
                <w:b/>
                <w:sz w:val="22"/>
                <w:szCs w:val="22"/>
                <w:rtl/>
              </w:rPr>
              <w:t>,</w:t>
            </w:r>
            <w:r w:rsidRPr="00D9707D">
              <w:rPr>
                <w:rFonts w:ascii="Arial" w:hAnsi="Arial"/>
                <w:b/>
                <w:sz w:val="22"/>
                <w:szCs w:val="22"/>
                <w:rtl/>
              </w:rPr>
              <w:t xml:space="preserve"> כולל</w:t>
            </w:r>
            <w:r w:rsidRPr="00D9707D">
              <w:rPr>
                <w:rFonts w:ascii="Arial" w:hAnsi="Arial" w:hint="cs"/>
                <w:b/>
                <w:sz w:val="22"/>
                <w:szCs w:val="22"/>
                <w:rtl/>
              </w:rPr>
              <w:t xml:space="preserve"> </w:t>
            </w:r>
            <w:r w:rsidRPr="00D9707D">
              <w:rPr>
                <w:rFonts w:ascii="Arial" w:hAnsi="Arial"/>
                <w:b/>
                <w:sz w:val="22"/>
                <w:szCs w:val="22"/>
                <w:rtl/>
              </w:rPr>
              <w:t>תכנות מצבי הפעלה ועיבוד הנתונים על ידי תכנות יעודיות.</w:t>
            </w:r>
          </w:p>
          <w:p w14:paraId="648ABB33" w14:textId="77777777" w:rsidR="000630D2" w:rsidRPr="00D9707D" w:rsidRDefault="000630D2" w:rsidP="00D9707D">
            <w:pPr>
              <w:jc w:val="both"/>
              <w:rPr>
                <w:rFonts w:ascii="Arial" w:hAnsi="Arial"/>
                <w:b/>
                <w:sz w:val="22"/>
                <w:szCs w:val="22"/>
                <w:rtl/>
              </w:rPr>
            </w:pPr>
            <w:r w:rsidRPr="00D9707D">
              <w:rPr>
                <w:rFonts w:ascii="Arial" w:eastAsia="Calibri" w:hAnsi="Arial" w:hint="cs"/>
                <w:sz w:val="22"/>
                <w:szCs w:val="22"/>
                <w:rtl/>
              </w:rPr>
              <w:t>על אף איפיון המערכת ועבודת המכון עימה במקומות אחרים, ביצע המכון בדיקה בחיפוש באינטרנט ובשיחה עם חוקרים נוספים (פרופ' חיים גבירצמן, פרופ' נועם וייסברוד). כמו כן החיפוש נעשה בקריאת מאמרים שבחזית המדע בהם יש מדידות דומות.</w:t>
            </w:r>
            <w:r w:rsidRPr="00D9707D">
              <w:rPr>
                <w:rFonts w:ascii="Arial" w:hAnsi="Arial"/>
                <w:b/>
                <w:sz w:val="22"/>
                <w:szCs w:val="22"/>
                <w:rtl/>
              </w:rPr>
              <w:t xml:space="preserve"> </w:t>
            </w:r>
          </w:p>
        </w:tc>
      </w:tr>
    </w:tbl>
    <w:p w14:paraId="63DF7FE6" w14:textId="77777777" w:rsidR="000630D2" w:rsidRPr="00D9707D" w:rsidRDefault="000630D2" w:rsidP="00D9707D">
      <w:pPr>
        <w:pStyle w:val="af4"/>
        <w:spacing w:line="360" w:lineRule="auto"/>
        <w:jc w:val="both"/>
        <w:rPr>
          <w:rFonts w:asciiTheme="minorBidi" w:hAnsiTheme="minorBidi" w:cstheme="minorBidi"/>
          <w:b/>
          <w:sz w:val="21"/>
          <w:szCs w:val="21"/>
          <w:rtl/>
        </w:rPr>
      </w:pPr>
    </w:p>
    <w:p w14:paraId="103A76CB" w14:textId="6AC0A299" w:rsidR="00222867" w:rsidRPr="00D9707D" w:rsidRDefault="009B6B29" w:rsidP="00D9707D">
      <w:pPr>
        <w:pStyle w:val="af4"/>
        <w:numPr>
          <w:ilvl w:val="0"/>
          <w:numId w:val="16"/>
        </w:numPr>
        <w:spacing w:line="360" w:lineRule="auto"/>
        <w:jc w:val="both"/>
        <w:rPr>
          <w:rFonts w:asciiTheme="minorBidi" w:hAnsiTheme="minorBidi" w:cstheme="minorBidi"/>
          <w:b/>
          <w:sz w:val="21"/>
          <w:szCs w:val="21"/>
          <w:rtl/>
        </w:rPr>
      </w:pPr>
      <w:r w:rsidRPr="00D9707D">
        <w:rPr>
          <w:rFonts w:asciiTheme="minorBidi" w:hAnsiTheme="minorBidi" w:cstheme="minorBidi" w:hint="cs"/>
          <w:bCs/>
          <w:sz w:val="21"/>
          <w:szCs w:val="21"/>
          <w:rtl/>
        </w:rPr>
        <w:t>ממצאי</w:t>
      </w:r>
      <w:r w:rsidRPr="00D9707D">
        <w:rPr>
          <w:rFonts w:asciiTheme="minorBidi" w:hAnsiTheme="minorBidi" w:cstheme="minorBidi"/>
          <w:bCs/>
          <w:sz w:val="21"/>
          <w:szCs w:val="21"/>
          <w:rtl/>
        </w:rPr>
        <w:t xml:space="preserve"> </w:t>
      </w:r>
      <w:r w:rsidRPr="00D9707D">
        <w:rPr>
          <w:rFonts w:asciiTheme="minorBidi" w:hAnsiTheme="minorBidi" w:cstheme="minorBidi" w:hint="cs"/>
          <w:bCs/>
          <w:sz w:val="21"/>
          <w:szCs w:val="21"/>
          <w:rtl/>
        </w:rPr>
        <w:t>הבדיקה</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אם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ישנם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ספקים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נוספים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בתחום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ההתקשרות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יש</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לפרט</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את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הסיבות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לאי</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התאמתם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לביצוע</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ההתקשרות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עימם</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ואת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הסיבות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להיות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הספק</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שלגביו</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נכתבה</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חוות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הדעת</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ספק</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יחיד</w:t>
      </w:r>
      <w:r w:rsidRPr="00D9707D">
        <w:rPr>
          <w:rFonts w:asciiTheme="minorBidi" w:hAnsiTheme="minorBidi" w:cstheme="minorBidi"/>
          <w:b/>
          <w:sz w:val="21"/>
          <w:szCs w:val="21"/>
          <w:rtl/>
        </w:rPr>
        <w:t>/</w:t>
      </w:r>
      <w:r w:rsidRPr="00D9707D">
        <w:rPr>
          <w:rFonts w:asciiTheme="minorBidi" w:hAnsiTheme="minorBidi" w:cstheme="minorBidi" w:hint="cs"/>
          <w:b/>
          <w:sz w:val="21"/>
          <w:szCs w:val="21"/>
          <w:rtl/>
        </w:rPr>
        <w:t>ספק</w:t>
      </w:r>
      <w:r w:rsidRPr="00D9707D">
        <w:rPr>
          <w:rFonts w:asciiTheme="minorBidi" w:hAnsiTheme="minorBidi" w:cstheme="minorBidi"/>
          <w:b/>
          <w:sz w:val="21"/>
          <w:szCs w:val="21"/>
          <w:rtl/>
        </w:rPr>
        <w:t xml:space="preserve"> </w:t>
      </w:r>
      <w:r w:rsidRPr="00D9707D">
        <w:rPr>
          <w:rFonts w:asciiTheme="minorBidi" w:hAnsiTheme="minorBidi" w:cstheme="minorBidi" w:hint="cs"/>
          <w:b/>
          <w:sz w:val="21"/>
          <w:szCs w:val="21"/>
          <w:rtl/>
        </w:rPr>
        <w:t>חוץ</w:t>
      </w:r>
      <w:r w:rsidRPr="00D9707D">
        <w:rPr>
          <w:rFonts w:asciiTheme="minorBidi" w:hAnsiTheme="minorBidi" w:cstheme="minorBidi"/>
          <w:b/>
          <w:sz w:val="21"/>
          <w:szCs w:val="21"/>
          <w:rtl/>
        </w:rPr>
        <w:t>)</w:t>
      </w:r>
    </w:p>
    <w:tbl>
      <w:tblPr>
        <w:tblStyle w:val="ae"/>
        <w:bidiVisual/>
        <w:tblW w:w="0" w:type="auto"/>
        <w:tblInd w:w="720" w:type="dxa"/>
        <w:tblLook w:val="04A0" w:firstRow="1" w:lastRow="0" w:firstColumn="1" w:lastColumn="0" w:noHBand="0" w:noVBand="1"/>
      </w:tblPr>
      <w:tblGrid>
        <w:gridCol w:w="8299"/>
      </w:tblGrid>
      <w:tr w:rsidR="000630D2" w:rsidRPr="00D9707D" w14:paraId="54D0BDAD" w14:textId="77777777" w:rsidTr="000630D2">
        <w:tc>
          <w:tcPr>
            <w:tcW w:w="9019" w:type="dxa"/>
          </w:tcPr>
          <w:p w14:paraId="2DEC143A" w14:textId="77777777" w:rsidR="000630D2" w:rsidRPr="00D9707D" w:rsidRDefault="000630D2" w:rsidP="005352CF">
            <w:pPr>
              <w:pStyle w:val="af4"/>
              <w:spacing w:line="360" w:lineRule="auto"/>
              <w:ind w:left="0"/>
              <w:jc w:val="both"/>
              <w:rPr>
                <w:rFonts w:asciiTheme="minorBidi" w:hAnsiTheme="minorBidi" w:cstheme="minorBidi"/>
                <w:b/>
                <w:sz w:val="21"/>
                <w:szCs w:val="21"/>
                <w:rtl/>
              </w:rPr>
            </w:pPr>
            <w:r w:rsidRPr="00D9707D">
              <w:rPr>
                <w:rFonts w:ascii="Arial" w:hAnsi="Arial"/>
                <w:b/>
                <w:sz w:val="22"/>
                <w:szCs w:val="22"/>
                <w:rtl/>
              </w:rPr>
              <w:t>הבדיקה</w:t>
            </w:r>
            <w:r w:rsidRPr="00D9707D">
              <w:rPr>
                <w:rFonts w:ascii="Arial" w:hAnsi="Arial" w:hint="cs"/>
                <w:b/>
                <w:sz w:val="22"/>
                <w:szCs w:val="22"/>
                <w:rtl/>
              </w:rPr>
              <w:t xml:space="preserve"> האמורה לעיל וכן ניסיון המכון עם המערכת האמורה,</w:t>
            </w:r>
            <w:r w:rsidRPr="00D9707D">
              <w:rPr>
                <w:rFonts w:ascii="Arial" w:hAnsi="Arial"/>
                <w:b/>
                <w:sz w:val="22"/>
                <w:szCs w:val="22"/>
                <w:rtl/>
              </w:rPr>
              <w:t xml:space="preserve"> העלתה כי נכון להיום </w:t>
            </w:r>
            <w:r w:rsidRPr="00D9707D">
              <w:rPr>
                <w:rFonts w:ascii="Arial" w:eastAsia="Calibri" w:hAnsi="Arial" w:hint="cs"/>
                <w:sz w:val="22"/>
                <w:szCs w:val="22"/>
                <w:rtl/>
              </w:rPr>
              <w:t>אין עוד מערכת בעולם בכלל ובישראל בפרט (למעט המערכת האמורה), שאיתה ניתן למדוד מפלסי מי תהום בכזאת תדירות ודיוק. זוהי המערכת היחידה שיכולה לאגור נתונים מהחיישן שלנו בקצב כזה. וכפועל יוצא, חברת מטאוטק הינה החברה הבלעדית שמייבאת את המערכת שנותנת מענה.</w:t>
            </w:r>
          </w:p>
        </w:tc>
      </w:tr>
    </w:tbl>
    <w:p w14:paraId="6709700F" w14:textId="77777777" w:rsidR="000630D2" w:rsidRPr="00D9707D" w:rsidRDefault="000630D2" w:rsidP="00D9707D">
      <w:pPr>
        <w:pStyle w:val="af4"/>
        <w:spacing w:line="360" w:lineRule="auto"/>
        <w:jc w:val="both"/>
        <w:rPr>
          <w:rFonts w:asciiTheme="minorBidi" w:hAnsiTheme="minorBidi" w:cstheme="minorBidi"/>
          <w:b/>
          <w:sz w:val="21"/>
          <w:szCs w:val="21"/>
          <w:rtl/>
        </w:rPr>
      </w:pPr>
    </w:p>
    <w:p w14:paraId="701CE3F6" w14:textId="77777777" w:rsidR="00222867" w:rsidRPr="00D9707D" w:rsidRDefault="009B6B29" w:rsidP="00222867">
      <w:pPr>
        <w:spacing w:line="360" w:lineRule="auto"/>
        <w:jc w:val="both"/>
        <w:rPr>
          <w:rFonts w:asciiTheme="minorBidi" w:hAnsiTheme="minorBidi" w:cstheme="minorBidi"/>
          <w:bCs/>
          <w:sz w:val="21"/>
          <w:szCs w:val="21"/>
          <w:rtl/>
        </w:rPr>
      </w:pPr>
      <w:r w:rsidRPr="00D9707D">
        <w:rPr>
          <w:rFonts w:asciiTheme="minorBidi" w:hAnsiTheme="minorBidi" w:cstheme="minorBidi"/>
          <w:bCs/>
          <w:sz w:val="21"/>
          <w:szCs w:val="21"/>
          <w:rtl/>
        </w:rPr>
        <w:t xml:space="preserve">3. </w:t>
      </w:r>
      <w:r w:rsidRPr="00D9707D">
        <w:rPr>
          <w:rFonts w:asciiTheme="minorBidi" w:hAnsiTheme="minorBidi" w:cstheme="minorBidi"/>
          <w:b/>
          <w:sz w:val="21"/>
          <w:szCs w:val="21"/>
          <w:rtl/>
        </w:rPr>
        <w:t>נימוקים והערות נוספות</w:t>
      </w:r>
    </w:p>
    <w:p w14:paraId="1F623F84" w14:textId="77777777" w:rsidR="00222867" w:rsidRPr="00D9707D" w:rsidRDefault="00D9707D" w:rsidP="00222867">
      <w:pPr>
        <w:rPr>
          <w:rFonts w:asciiTheme="minorBidi" w:hAnsiTheme="minorBidi" w:cstheme="minorBidi"/>
          <w:b/>
          <w:sz w:val="21"/>
          <w:szCs w:val="21"/>
          <w:rtl/>
        </w:rPr>
      </w:pPr>
    </w:p>
    <w:tbl>
      <w:tblPr>
        <w:bidiVisual/>
        <w:tblW w:w="901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3F7DF4" w:rsidRPr="00D9707D" w14:paraId="055B2C82" w14:textId="77777777" w:rsidTr="00D9707D">
        <w:tc>
          <w:tcPr>
            <w:tcW w:w="9019" w:type="dxa"/>
            <w:tcBorders>
              <w:top w:val="single" w:sz="4" w:space="0" w:color="auto"/>
              <w:left w:val="single" w:sz="4" w:space="0" w:color="auto"/>
              <w:bottom w:val="single" w:sz="4" w:space="0" w:color="auto"/>
              <w:right w:val="single" w:sz="4" w:space="0" w:color="auto"/>
            </w:tcBorders>
          </w:tcPr>
          <w:p w14:paraId="4E49EECE" w14:textId="228954A1" w:rsidR="00DA5809" w:rsidRPr="00D9707D" w:rsidRDefault="00DA5809" w:rsidP="00D9707D">
            <w:pPr>
              <w:spacing w:line="360" w:lineRule="auto"/>
              <w:jc w:val="both"/>
              <w:rPr>
                <w:rFonts w:ascii="Arial" w:hAnsi="Arial"/>
                <w:b/>
                <w:sz w:val="22"/>
                <w:szCs w:val="22"/>
                <w:rtl/>
              </w:rPr>
            </w:pPr>
            <w:r w:rsidRPr="00D9707D">
              <w:rPr>
                <w:rFonts w:ascii="Arial" w:hAnsi="Arial" w:hint="cs"/>
                <w:b/>
                <w:sz w:val="22"/>
                <w:szCs w:val="22"/>
                <w:rtl/>
              </w:rPr>
              <w:t>המערכת תירכש ממטאוטק ותהיה בבעלות המכון הגאולוגי. המכון הגאולוגי כבר רכש מערכות מסוג זה והתקין אותן במספר קידוחים ברחבי ישראל.</w:t>
            </w:r>
          </w:p>
        </w:tc>
      </w:tr>
    </w:tbl>
    <w:p w14:paraId="15C71846" w14:textId="77777777" w:rsidR="00222867" w:rsidRPr="00D9707D" w:rsidRDefault="00D9707D" w:rsidP="00222867">
      <w:pPr>
        <w:numPr>
          <w:ilvl w:val="12"/>
          <w:numId w:val="0"/>
        </w:numPr>
        <w:ind w:left="283" w:hanging="283"/>
        <w:rPr>
          <w:rFonts w:asciiTheme="minorBidi" w:hAnsiTheme="minorBidi" w:cstheme="minorBidi"/>
          <w:b/>
          <w:sz w:val="21"/>
          <w:szCs w:val="21"/>
          <w:rtl/>
          <w:lang w:eastAsia="he-IL"/>
        </w:rPr>
      </w:pPr>
    </w:p>
    <w:p w14:paraId="11FAECE1" w14:textId="77777777" w:rsidR="00222867" w:rsidRPr="00D9707D" w:rsidRDefault="009B6B29" w:rsidP="00222867">
      <w:pPr>
        <w:rPr>
          <w:rFonts w:asciiTheme="minorBidi" w:hAnsiTheme="minorBidi" w:cstheme="minorBidi"/>
          <w:b/>
          <w:sz w:val="21"/>
          <w:szCs w:val="21"/>
          <w:rtl/>
        </w:rPr>
      </w:pPr>
      <w:r w:rsidRPr="00D9707D">
        <w:rPr>
          <w:rFonts w:asciiTheme="minorBidi" w:hAnsiTheme="minorBidi" w:cstheme="minorBidi"/>
          <w:b/>
          <w:sz w:val="21"/>
          <w:szCs w:val="21"/>
          <w:rtl/>
        </w:rPr>
        <w:t>חוות דעתי זו ניתנת מתוקף היותי הסמכות המקצועית לנושא זה.</w:t>
      </w:r>
    </w:p>
    <w:p w14:paraId="625E3719" w14:textId="77777777" w:rsidR="00222867" w:rsidRPr="00D9707D" w:rsidRDefault="00D9707D" w:rsidP="00222867">
      <w:pPr>
        <w:rPr>
          <w:rFonts w:asciiTheme="minorBidi" w:hAnsiTheme="minorBidi" w:cstheme="minorBidi"/>
          <w:b/>
          <w:sz w:val="21"/>
          <w:szCs w:val="21"/>
          <w:rtl/>
        </w:rPr>
      </w:pPr>
    </w:p>
    <w:p w14:paraId="53749F3C" w14:textId="77777777" w:rsidR="009B6B29" w:rsidRPr="00D9707D" w:rsidRDefault="009B6B29" w:rsidP="009B6B29">
      <w:pPr>
        <w:rPr>
          <w:rFonts w:asciiTheme="minorBidi" w:hAnsiTheme="minorBidi" w:cstheme="minorBidi"/>
          <w:b/>
          <w:sz w:val="21"/>
          <w:szCs w:val="21"/>
          <w:rtl/>
        </w:rPr>
      </w:pPr>
      <w:r w:rsidRPr="00D9707D">
        <w:rPr>
          <w:rFonts w:asciiTheme="minorBidi" w:hAnsiTheme="minorBidi" w:cstheme="minorBidi"/>
          <w:b/>
          <w:sz w:val="21"/>
          <w:szCs w:val="21"/>
          <w:rtl/>
        </w:rPr>
        <w:lastRenderedPageBreak/>
        <w:t>בכבוד רב,</w:t>
      </w:r>
    </w:p>
    <w:p w14:paraId="3C0DA2E1" w14:textId="77777777" w:rsidR="00222867" w:rsidRPr="00D9707D" w:rsidRDefault="009B6B29" w:rsidP="00222867">
      <w:pPr>
        <w:rPr>
          <w:rFonts w:asciiTheme="minorBidi" w:hAnsiTheme="minorBidi" w:cstheme="minorBidi"/>
          <w:b/>
          <w:sz w:val="21"/>
          <w:szCs w:val="21"/>
          <w:rtl/>
        </w:rPr>
      </w:pPr>
      <w:r w:rsidRPr="00D9707D">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RPr="00D9707D" w14:paraId="67A68D4E" w14:textId="77777777" w:rsidTr="00222867">
        <w:tc>
          <w:tcPr>
            <w:tcW w:w="2698" w:type="dxa"/>
            <w:tcBorders>
              <w:top w:val="single" w:sz="4" w:space="0" w:color="auto"/>
              <w:left w:val="single" w:sz="4" w:space="0" w:color="auto"/>
              <w:bottom w:val="single" w:sz="4" w:space="0" w:color="auto"/>
              <w:right w:val="single" w:sz="4" w:space="0" w:color="auto"/>
            </w:tcBorders>
          </w:tcPr>
          <w:p w14:paraId="722E62A8" w14:textId="77777777" w:rsidR="00222867" w:rsidRPr="00D9707D" w:rsidRDefault="00107756" w:rsidP="00E42124">
            <w:pPr>
              <w:spacing w:line="360" w:lineRule="auto"/>
              <w:rPr>
                <w:rFonts w:asciiTheme="minorBidi" w:hAnsiTheme="minorBidi" w:cstheme="minorBidi"/>
                <w:b/>
                <w:sz w:val="21"/>
                <w:szCs w:val="21"/>
                <w:lang w:eastAsia="he-IL"/>
              </w:rPr>
            </w:pPr>
            <w:r w:rsidRPr="00D9707D">
              <w:rPr>
                <w:rFonts w:asciiTheme="minorBidi" w:hAnsiTheme="minorBidi" w:cstheme="minorBidi" w:hint="cs"/>
                <w:b/>
                <w:sz w:val="21"/>
                <w:szCs w:val="21"/>
                <w:rtl/>
                <w:lang w:eastAsia="he-IL"/>
              </w:rPr>
              <w:t xml:space="preserve">ד"ר </w:t>
            </w:r>
            <w:r w:rsidR="008937B4" w:rsidRPr="00D9707D">
              <w:rPr>
                <w:rFonts w:asciiTheme="minorBidi" w:hAnsiTheme="minorBidi" w:cstheme="minorBidi" w:hint="cs"/>
                <w:b/>
                <w:sz w:val="21"/>
                <w:szCs w:val="21"/>
                <w:rtl/>
                <w:lang w:eastAsia="he-IL"/>
              </w:rPr>
              <w:t xml:space="preserve">אייל </w:t>
            </w:r>
            <w:r w:rsidR="00E42124" w:rsidRPr="00D9707D">
              <w:rPr>
                <w:rFonts w:asciiTheme="minorBidi" w:hAnsiTheme="minorBidi" w:cstheme="minorBidi" w:hint="cs"/>
                <w:b/>
                <w:sz w:val="21"/>
                <w:szCs w:val="21"/>
                <w:rtl/>
                <w:lang w:eastAsia="he-IL"/>
              </w:rPr>
              <w:t>שלו</w:t>
            </w:r>
          </w:p>
        </w:tc>
        <w:tc>
          <w:tcPr>
            <w:tcW w:w="3420" w:type="dxa"/>
            <w:tcBorders>
              <w:top w:val="single" w:sz="4" w:space="0" w:color="auto"/>
              <w:left w:val="single" w:sz="4" w:space="0" w:color="auto"/>
              <w:bottom w:val="single" w:sz="4" w:space="0" w:color="auto"/>
              <w:right w:val="single" w:sz="4" w:space="0" w:color="auto"/>
            </w:tcBorders>
          </w:tcPr>
          <w:p w14:paraId="788BCDD3" w14:textId="77777777" w:rsidR="00222867" w:rsidRPr="00D9707D" w:rsidRDefault="00107756" w:rsidP="008937B4">
            <w:pPr>
              <w:spacing w:line="360" w:lineRule="auto"/>
              <w:rPr>
                <w:rFonts w:asciiTheme="minorBidi" w:hAnsiTheme="minorBidi" w:cstheme="minorBidi"/>
                <w:b/>
                <w:sz w:val="21"/>
                <w:szCs w:val="21"/>
                <w:lang w:eastAsia="he-IL"/>
              </w:rPr>
            </w:pPr>
            <w:r w:rsidRPr="00D9707D">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14:paraId="26640F2A" w14:textId="77777777" w:rsidR="00222867" w:rsidRPr="00D9707D" w:rsidRDefault="008937B4">
            <w:pPr>
              <w:spacing w:line="360" w:lineRule="auto"/>
              <w:rPr>
                <w:rFonts w:asciiTheme="minorBidi" w:hAnsiTheme="minorBidi" w:cstheme="minorBidi"/>
                <w:b/>
                <w:sz w:val="21"/>
                <w:szCs w:val="21"/>
                <w:lang w:eastAsia="he-IL"/>
              </w:rPr>
            </w:pPr>
            <w:r w:rsidRPr="00D9707D">
              <w:rPr>
                <w:rFonts w:asciiTheme="minorBidi" w:hAnsiTheme="minorBidi" w:cstheme="minorBidi"/>
                <w:b/>
                <w:noProof/>
                <w:sz w:val="21"/>
                <w:szCs w:val="21"/>
              </w:rPr>
              <w:drawing>
                <wp:inline distT="0" distB="0" distL="0" distR="0" wp14:anchorId="5F496CB9" wp14:editId="1EDCD0C6">
                  <wp:extent cx="457200" cy="4286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1.png"/>
                          <pic:cNvPicPr/>
                        </pic:nvPicPr>
                        <pic:blipFill>
                          <a:blip r:embed="rId11">
                            <a:extLst>
                              <a:ext uri="{28A0092B-C50C-407E-A947-70E740481C1C}">
                                <a14:useLocalDpi xmlns:a14="http://schemas.microsoft.com/office/drawing/2010/main" val="0"/>
                              </a:ext>
                            </a:extLst>
                          </a:blip>
                          <a:stretch>
                            <a:fillRect/>
                          </a:stretch>
                        </pic:blipFill>
                        <pic:spPr>
                          <a:xfrm>
                            <a:off x="0" y="0"/>
                            <a:ext cx="458492" cy="429836"/>
                          </a:xfrm>
                          <a:prstGeom prst="rect">
                            <a:avLst/>
                          </a:prstGeom>
                        </pic:spPr>
                      </pic:pic>
                    </a:graphicData>
                  </a:graphic>
                </wp:inline>
              </w:drawing>
            </w:r>
          </w:p>
        </w:tc>
      </w:tr>
      <w:tr w:rsidR="007548B0" w14:paraId="73B244D7"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7B87DB60" w14:textId="77777777" w:rsidR="00222867" w:rsidRPr="00D9707D" w:rsidRDefault="009B6B29">
            <w:pPr>
              <w:spacing w:line="360" w:lineRule="auto"/>
              <w:jc w:val="center"/>
              <w:rPr>
                <w:rFonts w:asciiTheme="minorBidi" w:hAnsiTheme="minorBidi" w:cstheme="minorBidi"/>
                <w:bCs/>
                <w:sz w:val="21"/>
                <w:szCs w:val="21"/>
                <w:lang w:eastAsia="he-IL"/>
              </w:rPr>
            </w:pPr>
            <w:r w:rsidRPr="00D9707D">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5F7DD40" w14:textId="77777777" w:rsidR="00222867" w:rsidRPr="00D9707D" w:rsidRDefault="009B6B29">
            <w:pPr>
              <w:spacing w:line="360" w:lineRule="auto"/>
              <w:jc w:val="center"/>
              <w:rPr>
                <w:rFonts w:asciiTheme="minorBidi" w:hAnsiTheme="minorBidi" w:cstheme="minorBidi"/>
                <w:bCs/>
                <w:sz w:val="21"/>
                <w:szCs w:val="21"/>
                <w:lang w:eastAsia="he-IL"/>
              </w:rPr>
            </w:pPr>
            <w:r w:rsidRPr="00D9707D">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30EF9EF7" w14:textId="77777777" w:rsidR="00222867" w:rsidRPr="00AF57E9" w:rsidRDefault="009B6B29">
            <w:pPr>
              <w:spacing w:line="360" w:lineRule="auto"/>
              <w:jc w:val="center"/>
              <w:rPr>
                <w:rFonts w:asciiTheme="minorBidi" w:hAnsiTheme="minorBidi" w:cstheme="minorBidi"/>
                <w:bCs/>
                <w:sz w:val="21"/>
                <w:szCs w:val="21"/>
                <w:lang w:eastAsia="he-IL"/>
              </w:rPr>
            </w:pPr>
            <w:r w:rsidRPr="00D9707D">
              <w:rPr>
                <w:rFonts w:asciiTheme="minorBidi" w:hAnsiTheme="minorBidi" w:cstheme="minorBidi"/>
                <w:bCs/>
                <w:sz w:val="21"/>
                <w:szCs w:val="21"/>
                <w:rtl/>
              </w:rPr>
              <w:t>חתימה</w:t>
            </w:r>
            <w:bookmarkStart w:id="0" w:name="_GoBack"/>
            <w:bookmarkEnd w:id="0"/>
          </w:p>
        </w:tc>
      </w:tr>
    </w:tbl>
    <w:p w14:paraId="1907E784" w14:textId="77777777" w:rsidR="00222867" w:rsidRPr="00817FBA" w:rsidRDefault="00D9707D"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7380B" w14:textId="77777777" w:rsidR="00A56465" w:rsidRDefault="00A56465">
      <w:r>
        <w:separator/>
      </w:r>
    </w:p>
  </w:endnote>
  <w:endnote w:type="continuationSeparator" w:id="0">
    <w:p w14:paraId="149B1A4B" w14:textId="77777777" w:rsidR="00A56465" w:rsidRDefault="00A564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77220271"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11262E74"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00D0DF4F"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68138416" w14:textId="176AFE5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D9707D">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D9707D">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4FBF40B3" w14:textId="77777777" w:rsidR="00354861" w:rsidRPr="0098529F" w:rsidRDefault="00D9707D" w:rsidP="00354861">
          <w:pPr>
            <w:rPr>
              <w:rFonts w:ascii="Arial" w:hAnsi="Arial"/>
              <w:b/>
              <w:bCs/>
              <w:color w:val="FFFFFF" w:themeColor="background1"/>
            </w:rPr>
          </w:pPr>
        </w:p>
      </w:tc>
    </w:tr>
    <w:tr w:rsidR="007548B0" w14:paraId="568595E1"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6EC4AD12"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0A308DD8"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3BE4627"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3595FFDD"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5C7C5508" w14:textId="77777777" w:rsidTr="00FA7591">
      <w:trPr>
        <w:trHeight w:val="283"/>
      </w:trPr>
      <w:tc>
        <w:tcPr>
          <w:tcW w:w="5630" w:type="dxa"/>
          <w:gridSpan w:val="2"/>
          <w:tcBorders>
            <w:top w:val="single" w:sz="4" w:space="0" w:color="auto"/>
          </w:tcBorders>
          <w:shd w:val="clear" w:color="auto" w:fill="auto"/>
          <w:noWrap/>
          <w:vAlign w:val="center"/>
        </w:tcPr>
        <w:p w14:paraId="5DD3B559"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1DE104A8"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28D6EFFF" w14:textId="77777777" w:rsidR="00E678BB" w:rsidRPr="00354861" w:rsidRDefault="00D9707D"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EB4C2" w14:textId="77777777" w:rsidR="00A56465" w:rsidRDefault="00A56465">
      <w:r>
        <w:separator/>
      </w:r>
    </w:p>
  </w:footnote>
  <w:footnote w:type="continuationSeparator" w:id="0">
    <w:p w14:paraId="48D65912" w14:textId="77777777" w:rsidR="00A56465" w:rsidRDefault="00A564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03CC4A77"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91A8417"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94A55DA"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343E08B7"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4F516888" w14:textId="77777777" w:rsidR="009220EC" w:rsidRPr="00D84715" w:rsidRDefault="009B6B29" w:rsidP="008960FF">
          <w:pPr>
            <w:rPr>
              <w:rFonts w:ascii="Arial" w:hAnsi="Arial"/>
            </w:rPr>
          </w:pPr>
          <w:r>
            <w:rPr>
              <w:rFonts w:ascii="Arial" w:hAnsi="Arial"/>
              <w:noProof/>
            </w:rPr>
            <w:drawing>
              <wp:inline distT="0" distB="0" distL="0" distR="0" wp14:anchorId="577B7E6A" wp14:editId="37AD7DB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0124172E"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6099F728"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0DABA342"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CA2E53C"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040E27F"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119E418C" w14:textId="77777777" w:rsidTr="008960FF">
      <w:trPr>
        <w:trHeight w:val="261"/>
        <w:jc w:val="center"/>
      </w:trPr>
      <w:tc>
        <w:tcPr>
          <w:tcW w:w="1840" w:type="dxa"/>
          <w:vMerge/>
          <w:tcBorders>
            <w:left w:val="single" w:sz="4" w:space="0" w:color="auto"/>
          </w:tcBorders>
          <w:shd w:val="clear" w:color="auto" w:fill="F2F2F2"/>
          <w:vAlign w:val="center"/>
        </w:tcPr>
        <w:p w14:paraId="4AE12182" w14:textId="77777777" w:rsidR="009220EC" w:rsidRPr="00D84715" w:rsidRDefault="00D9707D" w:rsidP="008960FF">
          <w:pPr>
            <w:rPr>
              <w:rFonts w:ascii="Arial" w:hAnsi="Arial"/>
            </w:rPr>
          </w:pPr>
        </w:p>
      </w:tc>
      <w:tc>
        <w:tcPr>
          <w:tcW w:w="3612" w:type="dxa"/>
          <w:vMerge/>
          <w:tcBorders>
            <w:left w:val="nil"/>
            <w:right w:val="single" w:sz="4" w:space="0" w:color="auto"/>
          </w:tcBorders>
          <w:shd w:val="clear" w:color="auto" w:fill="F2F2F2"/>
        </w:tcPr>
        <w:p w14:paraId="39CF4794" w14:textId="77777777" w:rsidR="009220EC" w:rsidRDefault="00D9707D"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FF9B9F4"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A5FA088"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5753E133" w14:textId="77777777" w:rsidTr="008960FF">
      <w:trPr>
        <w:trHeight w:val="261"/>
        <w:jc w:val="center"/>
      </w:trPr>
      <w:tc>
        <w:tcPr>
          <w:tcW w:w="1840" w:type="dxa"/>
          <w:vMerge/>
          <w:tcBorders>
            <w:left w:val="single" w:sz="4" w:space="0" w:color="auto"/>
          </w:tcBorders>
          <w:shd w:val="clear" w:color="auto" w:fill="F2F2F2"/>
          <w:vAlign w:val="center"/>
        </w:tcPr>
        <w:p w14:paraId="7F455DEA" w14:textId="77777777" w:rsidR="003D6D13" w:rsidRPr="00D84715" w:rsidRDefault="00D9707D" w:rsidP="008960FF">
          <w:pPr>
            <w:rPr>
              <w:rFonts w:ascii="Arial" w:hAnsi="Arial"/>
            </w:rPr>
          </w:pPr>
        </w:p>
      </w:tc>
      <w:tc>
        <w:tcPr>
          <w:tcW w:w="3612" w:type="dxa"/>
          <w:vMerge/>
          <w:tcBorders>
            <w:left w:val="nil"/>
            <w:right w:val="single" w:sz="4" w:space="0" w:color="auto"/>
          </w:tcBorders>
          <w:shd w:val="clear" w:color="auto" w:fill="F2F2F2"/>
        </w:tcPr>
        <w:p w14:paraId="2330D3D8" w14:textId="77777777" w:rsidR="003D6D13" w:rsidRPr="00D84715" w:rsidRDefault="00D9707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33BC66F"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738564F" w14:textId="77777777" w:rsidR="003D6D13" w:rsidRPr="00671AFA" w:rsidRDefault="009B6B29" w:rsidP="008960FF">
          <w:pPr>
            <w:rPr>
              <w:rFonts w:ascii="Arial" w:hAnsi="Arial"/>
              <w:rtl/>
            </w:rPr>
          </w:pPr>
          <w:r>
            <w:rPr>
              <w:rFonts w:ascii="Arial" w:hAnsi="Arial" w:hint="cs"/>
              <w:rtl/>
            </w:rPr>
            <w:t>7.3.6.2</w:t>
          </w:r>
        </w:p>
      </w:tc>
    </w:tr>
    <w:tr w:rsidR="007548B0" w14:paraId="2DEE9D6B" w14:textId="77777777" w:rsidTr="008960FF">
      <w:trPr>
        <w:trHeight w:val="261"/>
        <w:jc w:val="center"/>
      </w:trPr>
      <w:tc>
        <w:tcPr>
          <w:tcW w:w="1840" w:type="dxa"/>
          <w:vMerge/>
          <w:tcBorders>
            <w:left w:val="single" w:sz="4" w:space="0" w:color="auto"/>
          </w:tcBorders>
          <w:shd w:val="clear" w:color="auto" w:fill="F2F2F2"/>
          <w:vAlign w:val="center"/>
        </w:tcPr>
        <w:p w14:paraId="47F34CD3" w14:textId="77777777" w:rsidR="009220EC" w:rsidRPr="00D84715" w:rsidRDefault="00D9707D" w:rsidP="008960FF">
          <w:pPr>
            <w:rPr>
              <w:rFonts w:ascii="Arial" w:hAnsi="Arial"/>
            </w:rPr>
          </w:pPr>
        </w:p>
      </w:tc>
      <w:tc>
        <w:tcPr>
          <w:tcW w:w="3612" w:type="dxa"/>
          <w:vMerge/>
          <w:tcBorders>
            <w:left w:val="nil"/>
            <w:right w:val="single" w:sz="4" w:space="0" w:color="auto"/>
          </w:tcBorders>
          <w:shd w:val="clear" w:color="auto" w:fill="F2F2F2"/>
        </w:tcPr>
        <w:p w14:paraId="5BD718B0" w14:textId="77777777" w:rsidR="009220EC" w:rsidRPr="00D84715" w:rsidRDefault="00D9707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5DAF033"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B3DD3AF"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604CE0D2"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3619D83B"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1889186B"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E7A7133"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A559170"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FB93C58" w14:textId="77777777" w:rsidR="009B6B29" w:rsidRPr="00F8548C" w:rsidRDefault="009B6B29" w:rsidP="009B6B29">
          <w:pPr>
            <w:rPr>
              <w:rFonts w:ascii="Arial" w:hAnsi="Arial"/>
              <w:rtl/>
            </w:rPr>
          </w:pPr>
          <w:r w:rsidRPr="00BC3D4D">
            <w:rPr>
              <w:rFonts w:ascii="Arial" w:hAnsi="Arial" w:hint="cs"/>
              <w:rtl/>
            </w:rPr>
            <w:t>תת מהדורה:01</w:t>
          </w:r>
        </w:p>
      </w:tc>
    </w:tr>
  </w:tbl>
  <w:p w14:paraId="0059C4DD" w14:textId="77777777" w:rsidR="00E678BB" w:rsidRPr="00D84715" w:rsidRDefault="00D9707D"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6B452A"/>
    <w:multiLevelType w:val="hybridMultilevel"/>
    <w:tmpl w:val="7DA6D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680063"/>
    <w:multiLevelType w:val="hybridMultilevel"/>
    <w:tmpl w:val="DD106C4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080FD8"/>
    <w:multiLevelType w:val="hybridMultilevel"/>
    <w:tmpl w:val="BC966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6"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4B710293"/>
    <w:multiLevelType w:val="multilevel"/>
    <w:tmpl w:val="DD5CB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0" w15:restartNumberingAfterBreak="0">
    <w:nsid w:val="60671331"/>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11"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2"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4" w15:restartNumberingAfterBreak="0">
    <w:nsid w:val="736E0E7A"/>
    <w:multiLevelType w:val="multilevel"/>
    <w:tmpl w:val="0409001D"/>
    <w:numStyleLink w:val="SolelBulletList1"/>
  </w:abstractNum>
  <w:abstractNum w:abstractNumId="15"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11"/>
  </w:num>
  <w:num w:numId="3">
    <w:abstractNumId w:val="0"/>
  </w:num>
  <w:num w:numId="4">
    <w:abstractNumId w:val="12"/>
  </w:num>
  <w:num w:numId="5">
    <w:abstractNumId w:val="7"/>
  </w:num>
  <w:num w:numId="6">
    <w:abstractNumId w:val="6"/>
  </w:num>
  <w:num w:numId="7">
    <w:abstractNumId w:val="4"/>
  </w:num>
  <w:num w:numId="8">
    <w:abstractNumId w:val="9"/>
  </w:num>
  <w:num w:numId="9">
    <w:abstractNumId w:val="13"/>
  </w:num>
  <w:num w:numId="10">
    <w:abstractNumId w:val="15"/>
  </w:num>
  <w:num w:numId="11">
    <w:abstractNumId w:val="14"/>
  </w:num>
  <w:num w:numId="12">
    <w:abstractNumId w:val="5"/>
  </w:num>
  <w:num w:numId="13">
    <w:abstractNumId w:val="3"/>
  </w:num>
  <w:num w:numId="14">
    <w:abstractNumId w:val="8"/>
  </w:num>
  <w:num w:numId="15">
    <w:abstractNumId w:val="1"/>
  </w:num>
  <w:num w:numId="16">
    <w:abstractNumId w:val="2"/>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17A11"/>
    <w:rsid w:val="000630D2"/>
    <w:rsid w:val="00107756"/>
    <w:rsid w:val="001E0685"/>
    <w:rsid w:val="001F1D10"/>
    <w:rsid w:val="00292FDB"/>
    <w:rsid w:val="002D271E"/>
    <w:rsid w:val="00324B55"/>
    <w:rsid w:val="00336CDD"/>
    <w:rsid w:val="00361D03"/>
    <w:rsid w:val="003D0186"/>
    <w:rsid w:val="003E4E05"/>
    <w:rsid w:val="003F7DF4"/>
    <w:rsid w:val="00422918"/>
    <w:rsid w:val="00430618"/>
    <w:rsid w:val="004F6CE3"/>
    <w:rsid w:val="005352CF"/>
    <w:rsid w:val="00567477"/>
    <w:rsid w:val="0064175F"/>
    <w:rsid w:val="00740F98"/>
    <w:rsid w:val="007548B0"/>
    <w:rsid w:val="00887ADE"/>
    <w:rsid w:val="008937B4"/>
    <w:rsid w:val="008B1B3F"/>
    <w:rsid w:val="009934B6"/>
    <w:rsid w:val="009B6B29"/>
    <w:rsid w:val="009E186B"/>
    <w:rsid w:val="009F7FB7"/>
    <w:rsid w:val="00A56465"/>
    <w:rsid w:val="00CA0770"/>
    <w:rsid w:val="00CE7023"/>
    <w:rsid w:val="00D1534C"/>
    <w:rsid w:val="00D541BA"/>
    <w:rsid w:val="00D9707D"/>
    <w:rsid w:val="00DA5809"/>
    <w:rsid w:val="00E42124"/>
    <w:rsid w:val="00E6601A"/>
    <w:rsid w:val="00F56BF4"/>
    <w:rsid w:val="00FC4C98"/>
    <w:rsid w:val="00FF72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195FA2"/>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gbiqub">
    <w:name w:val="gbiqub"/>
    <w:basedOn w:val="a2"/>
    <w:rsid w:val="00FF7283"/>
  </w:style>
  <w:style w:type="character" w:customStyle="1" w:styleId="aii">
    <w:name w:val="aii"/>
    <w:basedOn w:val="a2"/>
    <w:rsid w:val="00FF7283"/>
  </w:style>
  <w:style w:type="character" w:styleId="HTMLCite">
    <w:name w:val="HTML Cite"/>
    <w:basedOn w:val="a2"/>
    <w:uiPriority w:val="99"/>
    <w:semiHidden/>
    <w:unhideWhenUsed/>
    <w:rsid w:val="00FF7283"/>
    <w:rPr>
      <w:i/>
      <w:iCs/>
    </w:rPr>
  </w:style>
  <w:style w:type="character" w:customStyle="1" w:styleId="dyjrff">
    <w:name w:val="dyjrff"/>
    <w:basedOn w:val="a2"/>
    <w:rsid w:val="00FF7283"/>
  </w:style>
  <w:style w:type="character" w:customStyle="1" w:styleId="af9">
    <w:name w:val="טקסט הערה תו"/>
    <w:basedOn w:val="a2"/>
    <w:link w:val="af8"/>
    <w:rsid w:val="0064175F"/>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202088">
      <w:bodyDiv w:val="1"/>
      <w:marLeft w:val="0"/>
      <w:marRight w:val="0"/>
      <w:marTop w:val="0"/>
      <w:marBottom w:val="0"/>
      <w:divBdr>
        <w:top w:val="none" w:sz="0" w:space="0" w:color="auto"/>
        <w:left w:val="none" w:sz="0" w:space="0" w:color="auto"/>
        <w:bottom w:val="none" w:sz="0" w:space="0" w:color="auto"/>
        <w:right w:val="none" w:sz="0" w:space="0" w:color="auto"/>
      </w:divBdr>
      <w:divsChild>
        <w:div w:id="319116212">
          <w:marLeft w:val="0"/>
          <w:marRight w:val="0"/>
          <w:marTop w:val="0"/>
          <w:marBottom w:val="0"/>
          <w:divBdr>
            <w:top w:val="none" w:sz="0" w:space="0" w:color="auto"/>
            <w:left w:val="none" w:sz="0" w:space="0" w:color="auto"/>
            <w:bottom w:val="none" w:sz="0" w:space="0" w:color="auto"/>
            <w:right w:val="none" w:sz="0" w:space="0" w:color="auto"/>
          </w:divBdr>
        </w:div>
        <w:div w:id="65499288">
          <w:marLeft w:val="0"/>
          <w:marRight w:val="0"/>
          <w:marTop w:val="0"/>
          <w:marBottom w:val="0"/>
          <w:divBdr>
            <w:top w:val="none" w:sz="0" w:space="0" w:color="auto"/>
            <w:left w:val="none" w:sz="0" w:space="0" w:color="auto"/>
            <w:bottom w:val="none" w:sz="0" w:space="0" w:color="auto"/>
            <w:right w:val="none" w:sz="0" w:space="0" w:color="auto"/>
          </w:divBdr>
          <w:divsChild>
            <w:div w:id="1198931892">
              <w:marLeft w:val="0"/>
              <w:marRight w:val="0"/>
              <w:marTop w:val="0"/>
              <w:marBottom w:val="0"/>
              <w:divBdr>
                <w:top w:val="none" w:sz="0" w:space="0" w:color="auto"/>
                <w:left w:val="none" w:sz="0" w:space="0" w:color="auto"/>
                <w:bottom w:val="none" w:sz="0" w:space="0" w:color="auto"/>
                <w:right w:val="none" w:sz="0" w:space="0" w:color="auto"/>
              </w:divBdr>
              <w:divsChild>
                <w:div w:id="1572229718">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 w:id="982079153">
      <w:bodyDiv w:val="1"/>
      <w:marLeft w:val="0"/>
      <w:marRight w:val="0"/>
      <w:marTop w:val="0"/>
      <w:marBottom w:val="0"/>
      <w:divBdr>
        <w:top w:val="none" w:sz="0" w:space="0" w:color="auto"/>
        <w:left w:val="none" w:sz="0" w:space="0" w:color="auto"/>
        <w:bottom w:val="none" w:sz="0" w:space="0" w:color="auto"/>
        <w:right w:val="none" w:sz="0" w:space="0" w:color="auto"/>
      </w:divBdr>
      <w:divsChild>
        <w:div w:id="15060891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openxmlformats.org/package/2006/metadata/core-properties"/>
    <ds:schemaRef ds:uri="http://purl.org/dc/terms/"/>
    <ds:schemaRef ds:uri="http://schemas.microsoft.com/office/2006/documentManagement/types"/>
    <ds:schemaRef ds:uri="http://purl.org/dc/elements/1.1/"/>
    <ds:schemaRef ds:uri="http://schemas.microsoft.com/office/2006/metadata/properties"/>
    <ds:schemaRef ds:uri="http://purl.org/dc/dcmitype/"/>
    <ds:schemaRef ds:uri="http://www.w3.org/XML/1998/namespace"/>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52B6070-A743-419D-B347-3E536D518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576</Words>
  <Characters>2822</Characters>
  <Application>Microsoft Office Word</Application>
  <DocSecurity>4</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2</cp:revision>
  <dcterms:created xsi:type="dcterms:W3CDTF">2021-05-03T13:14:00Z</dcterms:created>
  <dcterms:modified xsi:type="dcterms:W3CDTF">2021-05-03T13:14:00Z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